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ПРОСВЕЩЕНИЯ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изменений и дополнения в Приказ Министерства просвещения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14 декабря 2018 года № 1144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Регламента предоставления государственной услуги «Прием в организации общего образования Приднестровской Молдавской Республики» (регистрационный № 8887 от 6 июня 2019 года) (САЗ 19-21)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21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12780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2003 года № 294-З-III «Об образовании» (САЗ 03-26)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2016 года № 211-З-VI «Об организации предоставления государственных услуг» (САЗ 16-33)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2024 года № 376 «Об утверждении Положения, структуры и предельной штатной численности Министерства просвещения Приднестровской Молдавской Республики» (САЗ 24-35)</w:t>
        </w:r>
      </w:hyperlink>
      <w:r>
        <w:rPr>
          <w:rFonts w:ascii="times new roman;times" w:hAnsi="times new roman;times"/>
          <w:sz w:val="24"/>
        </w:rPr>
        <w:t xml:space="preserve">, в целях приведения положений нормативных правовых актов в соответствие с законодательством Приднестровской Молдавской Республики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просвещения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2018 года № 1144</w:t>
        </w:r>
      </w:hyperlink>
      <w:r>
        <w:rPr>
          <w:rFonts w:ascii="times new roman;times" w:hAnsi="times new roman;times"/>
          <w:sz w:val="24"/>
        </w:rPr>
        <w:t xml:space="preserve"> «Об утверждении Регламента предоставления государственной услуги «Прием в организации общего образования Приднестровской Молдавской Республики» (регистрационный № 8887 от 6 июня 2019 года) (САЗ 19-21) с изменениями и дополнениями, внесенными приказами Министерства просвещения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2020 года № 563</w:t>
        </w:r>
      </w:hyperlink>
      <w:r>
        <w:rPr>
          <w:rFonts w:ascii="times new roman;times" w:hAnsi="times new roman;times"/>
          <w:sz w:val="24"/>
        </w:rPr>
        <w:t xml:space="preserve"> (регистрационный № 8583 от 3 июля 2020 года) (САЗ 20-27),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июля 2020 года № 679</w:t>
        </w:r>
      </w:hyperlink>
      <w:r>
        <w:rPr>
          <w:rFonts w:ascii="times new roman;times" w:hAnsi="times new roman;times"/>
          <w:sz w:val="24"/>
        </w:rPr>
        <w:t xml:space="preserve"> (регистрационный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 xml:space="preserve">9629 от 10 августа 2020 года) (САЗ 20-33),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ноября 2023 года № 1152</w:t>
        </w:r>
      </w:hyperlink>
      <w:r>
        <w:rPr>
          <w:rFonts w:ascii="times new roman;times" w:hAnsi="times new roman;times"/>
          <w:sz w:val="24"/>
        </w:rPr>
        <w:t xml:space="preserve"> (регистрационный № 12135 от 5 декабря 2023 года) (САЗ 23-49), следующие изменения и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подпункте б) пункта 17 Приложения к Приказу слова «и места»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подпункт 3) подпункта а) части первой пункта 18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подпункт 4) подпункта а) части первой пункта 18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«4) копию свидетельства о регистрации по месту жительства или свидетельства о регистрации по месту пребывания ребенка, выданного органом регистрационного учета граждан Приднестровской Молдавской Республики»;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подпункт 4) подпункта б) части первой пункта 18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«4) копию свидетельства о регистрации по месту жительства или свидетельства о регистрации по месту пребывания ребенка, выданного органом регистрационного учета граждан Приднестровской Молдавской Республики. Лица, достигшие 16 (шестнадцати) лет, при приеме в организацию общего образования предоставляют копию паспорта с отметкой о регистрации по месту жительства (месту пребывания) или свидетельства о регистрации по месту пребывания.»;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пункт 18 Приложения к Приказу дополнить частью третьей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«Представление документов, предусмотренных подпунктом 4) подпункта а) и подпунктом 4) подпункта б) части первой настоящего пункта, в соответствии с пунктом 19 настоящего Регламента не является обязательным и осуществляется заявителем по собственной инициативе.»;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пункт 19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«19. Истребование сведений, содержащихся в документах, предусмотренных подпунктом 4) подпункта а) и подпунктом 4) подпункта б) части первой пункта 18 настоящего Регламента, необходимых для предоставления государственной услуги, которые находятся в распоряжении подразделений Управления по вопросам миграции Министерства внутренних дел Приднестровской Молдавской Республики, осуществляется организациями общего образования без участия заявителя в рамках межведомственного взаимодействия.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Заявитель вправе представить документы, указанные в части первой настоящего пункта, по собственной инициативе.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Непредставление заявителем указанных в части первой настоящего пункта документов не является основанием для отказа в предоставлении государственной услуги.».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в Министерство юстиции Приднестровской Молдавской Республики на государственную регистрацию и официальное опубликование.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С. ИВАНИШИНА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26 сентября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932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%20%D0%B4%D0%B5%D0%BA%D0%B0%D0%B1%D1%80%D1%8F%202018%20%D0%B3%D0%BE%D0%B4%D0%B0%20%E2%84%96%201144" TargetMode="External"/><Relationship Id="rId6" Type="http://schemas.openxmlformats.org/officeDocument/2006/relationships/hyperlink" Target="documents/search/doc-link/?q=%D0%BE%D1%82%2027%20%D0%B8%D1%8E%D0%BD%D1%8F%202003%20%D0%B3%D0%BE%D0%B4%D0%B0%20%E2%84%96%20294-%D0%97-III%20%C2%AB%D0%9E%D0%B1%20%D0%BE%D0%B1%D1%80%D0%B0%D0%B7%D0%BE%D0%B2%D0%B0%D0%BD%D0%B8%D0%B8%C2%BB%20%28%D0%A1%D0%90%D0%97%2003-26%29" TargetMode="External"/><Relationship Id="rId7" Type="http://schemas.openxmlformats.org/officeDocument/2006/relationships/hyperlink" Target="documents/search/doc-link/?q=%D0%BE%D1%82%2019%20%D0%B0%D0%B2%D0%B3%D1%83%D1%81%D1%82%D0%B0%202016%20%D0%B3%D0%BE%D0%B4%D0%B0%20%E2%84%96%20211-%D0%97-VI%20%C2%AB%D0%9E%D0%B1%20%D0%BE%D1%80%D0%B3%D0%B0%D0%BD%D0%B8%D0%B7%D0%B0%D1%86%D0%B8%D0%B8%20%D0%BF%D1%80%D0%B5%D0%B4%D0%BE%D1%81%D1%82%D0%B0%D0%B2%D0%BB%D0%B5%D0%BD%D0%B8%D1%8F%20%D0%B3%D0%BE%D1%81%D1%83%D0%B4%D0%B0%D1%80%D1%81%D1%82%D0%B2%D0%B5%D0%BD%D0%BD%D1%8B%D1%85%20%D1%83%D1%81%D0%BB%D1%83%D0%B3%C2%BB%20%28%D0%A1%D0%90%D0%97%2016-33%29" TargetMode="External"/><Relationship Id="rId8" Type="http://schemas.openxmlformats.org/officeDocument/2006/relationships/hyperlink" Target="documents/search/doc-link/?q=%D0%BE%D1%82%2019%20%D0%B0%D0%B2%D0%B3%D1%83%D1%81%D1%82%D0%B0%202024%20%D0%B3%D0%BE%D0%B4%D0%B0%20%E2%84%96%2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1%80%D0%BE%D1%81%D0%B2%D0%B5%D1%89%D0%B5%D0%BD%D0%B8%D1%8F%20%D0%9F%D1%80%D0%B8%D0%B4%D0%BD%D0%B5%D1%81%D1%82%D1%80%D0%BE%D0%B2%D1%81%D0%BA%D0%BE%D0%B9%20%D0%9C%D0%BE%D0%BB%D0%B4%D0%B0%D0%B2%D1%81%D0%BA%D0%BE%D0%B9%20%D0%A0%D0%B5%D1%81%D0%BF%D1%83%D0%B1%D0%BB%D0%B8%D0%BA%D0%B8%C2%BB%20%28%D0%A1%D0%90%D0%97%2024-35%29" TargetMode="External"/><Relationship Id="rId9" Type="http://schemas.openxmlformats.org/officeDocument/2006/relationships/hyperlink" Target="documents/search/doc-link/?q=%D0%BE%D1%82%2019%20%D0%B8%D1%8E%D0%BD%D1%8F%202020%20%D0%B3%D0%BE%D0%B4%D0%B0%20%E2%84%96%20563" TargetMode="External"/><Relationship Id="rId10" Type="http://schemas.openxmlformats.org/officeDocument/2006/relationships/hyperlink" Target="documents/search/doc-link/?q=%D0%BE%D1%82%2016%20%D0%B8%D1%8E%D0%BB%D1%8F%202020%20%D0%B3%D0%BE%D0%B4%D0%B0%20%E2%84%96%20679" TargetMode="External"/><Relationship Id="rId11" Type="http://schemas.openxmlformats.org/officeDocument/2006/relationships/hyperlink" Target="documents/search/doc-link/?q=%D0%BE%D1%82%2028%20%D0%BD%D0%BE%D1%8F%D0%B1%D1%80%D1%8F%202023%20%D0%B3%D0%BE%D0%B4%D0%B0%20%E2%84%96%201152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560</Words>
  <Characters>3834</Characters>
  <CharactersWithSpaces>4447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