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ОБРАЗОВАНИИ ПЕНСИОННОГО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осуществления последовательной государственной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 дальнейшего  развития  социального  развития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как единой и  целостной  системы  оказания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нетрудоспособным и малообеспеченным  гражданам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Пенсионный  Фонд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создав  при  Государственном  комитете  по   труду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обеспечению Управление Пенсионного фонда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как единый орган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финансами социального обеспечения, численностью 5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руководство  деятельностью  городских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отделов  Пенсионного  Фонда,  контроль  за   полнотой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своевременностью  перечисления  страховых    взносов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Пенсионного Фонда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Госкомитете по труду и социальному обеспечению.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Исполнительными органами Пенсионного Фонда на  местах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  Пенсионного  Фонда  в  дальнейшем  именуемые    филиалами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Республиканского  Пенсионного  Фонда  осуществляют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мере все задачи и функции  стоящие  перед  Пенсионным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в  городах  и  районах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в своей деятельности руководствуются Инструкцией N  227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06.08.1993 г. "О порядке взимания  и  учета  страховых  взносов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Пенсионный Фонд Приднестровской Молдавской Республики и расходования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Пенсионного Фонда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осуществляют  сбор  и  аккумуляцию  денежных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в Пенсионный Фонд. В обязанности  филиалов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не входит расходование денежных средств 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являются представительными органами  Пенсионного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местах, имеют печать Пенсионного Фонда с  указанием  наименования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Поручить Государственному комитету по  труду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и  местным  органам  власти  решить  вопрос  о  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Управления  Пенсионного  Фонда  городских  и  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Финансирование и содержание аппарата Управления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 Молдавской  Республики  при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 по труду и социальному обеспечению,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 Пенсионного  Фонда  осуществляется   за  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Доходы и  расходы  Пенсионного  Фонда  на  год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Утвердить  Положение  "О  Пенсионном  Фонде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Министерством  экономики  и  финансов  разработать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формы статистической отчетности по  средствам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Поручить Государственному комитету по  труду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в месячный срок: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разработать порядок поступлений и учета добровольных 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организаций,  граждан,  а   также    поступлений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проводимых в пользу Пенсионного 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   расходования    средств    Пенсионного   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Настоящее Постановление  вводится  в  действие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от 10 марта 1995 г. N 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пенсионном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Общее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Пенсионный Фонд  Приднестровской  Молдавской  Республики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-  Фонд),  созданный    на    основании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  от  10  марта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г. N 81 являются  подразделением  при  Госкомитете  по 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и  осуществляет    управление    финансами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обеспечения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Пенсионный Фонд приднестровской Молдавской Республики  в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руководствуется 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решениями    Верховного    Совета,  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указами    Президента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Денежные   средства    пенсионного    Фонда    в  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 не входят.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II. Задачи и функции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Главными задачами Фонда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 финансирования  расходов  на  выплату  пенсий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Законом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обеспечении", а также на выплату пособий  на  детей,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государственной поддержки семьям;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сбор  и  аккумуляция   взносов    организаций,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всех видов собственности и граждан, предназначенных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обеспечения и выплаты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 расширенного  воспроизводства  средств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капитализации временно свободных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 международного  сотрудничества  по  проблемам,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социальным обеспечением.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целях обеспечения выполнения указанных задач Фонд: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финансирование государственных пенсий и пособий,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выплачиваемых за счет средств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готовит совместно с  Министерством  финансов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предложения   о    размерах    взносов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 социальное  страхование,  о  порядке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Фонда  и  вносит  их  на  рассмотрение   в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порядок использования средств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контроль  за  правильным  расходованием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а  также  совместно  с  финансовыми  органами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своевременным и полным поступлением страховых взносов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участвует  в  подготовке  предложений  по  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обеспечения, а также порядка повышения пенсий и пособий,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изменением индекса стоимости  жизни  и  ростом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 благотворительные  мероприятия  и  организует  сбор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добровольных  взносов  от  граждан,  предприятий   и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III. Доходы и расходы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Доходы Фонда образуются из: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Страховых  взносов  предприятий,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используемых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Предпринимателей,  лиц,  занятых  индивидуальной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или в личном крестьянском 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Обязательных  страховых  взносов  граждан;  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предприятий, учреждений, организаций и частных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Средства  республиканского  бюджета,  предназначенных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пенсий в  связи  с  изменением  индекса  стоимости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ростом заработной платы и в других случаях, а также пособий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Добровольных взносов граждан  по  страхованию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5.6. Средств, перечисляемых иностранными государствами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договорам.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Государственный бюджет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 пенсионному Фонду средства на выплату;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пенсий военнослужащих и их семьям;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социальных пенсий;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пособий женщинам из числа военнослужащих, уволенных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беременностью или рождением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пособий на детей военнослужащих срочной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пособий на детей старше  полутора  лет,  включая  пособие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от 1,5 по 6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пособий на детей одиноким матерям;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пособий  на  детей  инфицированных  вирусом    иммунодефицита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Предприятия и организации, работники которых имеют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по  возрасту  на  льготных  условиях,  наряду  со  страховыми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взносами  вносят  в  Фонд  дополнительные  отчисления  из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на оплату  труда,  установленных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пенсионным законодательством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Граждане,    занимающиеся    индивидуальной  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в  том  числе  на  условиях  аренды  или  в   личном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 хозяйстве, предприниматели уплачивают взносы в  Фонд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Верховным    Советом    и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Взимание  страховых  взносов  на  социальное   страхование,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перечисление добровольных взносов и других  поступлений,  зачисление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Фонда на  соответствующий  счет,  их  учет  и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соответствии  с  порядком  установленным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и Правительством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Средства  Фонда  могут  быть  в  рублях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Доходы  Фонда,  полученные  от   капитализации 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средств  направляются  на  выплату  пенсий,  пособий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других мероприятий  по  социальной  защите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Поступившие в Фонд  целевые  отчисления  или  пожертвования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согласно желанию  предприятия,  организации  или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перечисливших эти средства, если это не противоречит задачам 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разногласий сумма отчисления или пожертвований возвращается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направляется  по  желанию  отчислившего  или  пожертвовавшего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какой-либо другой 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Средства Фонда расходуются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выплату  предусмотренных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пенсий  (по  возрасту,  по  инвалидности,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случаю потери кормильца, за выслугу лет, социальных и иных пенсий);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повышение пенсий и пособий в связи  с  изменением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жизни, ростом цен и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выплата пособий по уходу за ребенком и  ежемесячных 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каждого  ребенка  до  достижения  им  возраста,  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реализация государственных, местных программ  по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пенсионеров,  инвалидов,  детей  и  других  малообеспеченных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финансовое  и  материально-техническое  обеспечение  текущей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пенсионного фонда и его отделений (филиалов);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помещение временно свободных средств в краткосрочные кредиты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ведение иной коммерческой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направление средств на покрытие расходов на протезирование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финансирование  профессионального   обучения,    трудоустройства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оказание материальной помощи престарелым и  малообеспеченным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 гражданам;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другие мероприятия, связанные  с  деятельностью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Фонд  действует  на  основании  годового  бюджета.  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Фонда по источникам образования средств и  статьям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разрабатывается управлением 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IV. Управление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Руководство пенсионным  Фондом  осуществляется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Штатное  расписание  Управления  пенсионного  Фонда,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и структура утверждает Государственный комитет по 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социальному обеспечению по согласованию с Министерством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Начальник  управления  пенсионным   Фондом 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по труду и социальному обеспечению.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Управление Фонда: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регламент, формы и методы своей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утверждает необходимые  положения  и  инструкции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входящим  в  компетенцию   Фонда,    которые      согласовывает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экономики и 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несет всю полноту ответственности  за  своевременное  и  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расходов  на  выплату  пенсий  и  пособий из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перспективные и очередные задачи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  совместно  с  Министерством  экономики    и 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в 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предложения  по    размерам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на государственное социальное 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решения  о  выделении  денежных  средств  из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утвержденному бюджету и смете расходов;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соблюдение  утвержденного  порядка  расчетов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 средствам Фонда и составления бюджета, бухгалтерского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денежных средств и их сохранности;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V. Правовое положение и ликвидация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Положение о пенсионном  Фонде  утверждается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Фонд является юридическим лицом,  имеет  расчетный  счет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банке, печать, штамп и бланки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Фонд  имеет  право  заключать  договоры    и    контракты,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 имущественные  и  неимущественные   права    и    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быть истцом и ответчиком в суде и арбитраже.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Фонд  приобретает  права  юридического  лица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Деятельность Фонда прекращается в установленном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 дальнейшем использовании целевых средств  и  пожертвований,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на счету Фонда, решается комиссией  по  его  ликвидации,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создается 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Правление Фонда находится в гор. Тирасполе.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1490</Words>
  <Characters>10964</Characters>
  <CharactersWithSpaces>13954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