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ПЛАНЕ ПРИЕМА В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УЧЕБНЫЕ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 1994-1995 УЧЕБНЫЙ ГОД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успешного  выполнения  заказа  Министерств,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организаций  и  учреждений на подготовку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организованного    и    своевременного    приема    абитуриентов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 учебные  заведения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принять   все   необходимые  меры  по  охвату  выпускников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школ  всеми формами обучения в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Утвердить    план   приема   студентов   и   учащихся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 учебные  заведения  на  1994-1995  учебный  год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следующем количестве: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Приднестровский государственно-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корпоративный университет им. Т.Г.Шевченко   -  1590 чел.;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том числе, на дневное отделение            -  1120 чел.;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       на заочное отделение            -   470 чел.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Средние  специальные  и  профессиональные  технические 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базе  9-ти классов                        -  4211 человек;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базе 11-ти классов                        -  1545 человек;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в разрезе учебных заведений согласно приложению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ПГКУ  им. Т.Г.Шевченко  на  медицинский,  экономический,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юридический  факультеты  и педагогические специальности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  на  дневное  отделение 50 % молодежи из сельской местности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целевым  направлениям,  утвержденным  Министерством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культуры   и  культов  в  соответствии  с  квотой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населения в районах.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Бендерский педагогический лицей-колледж прием абитуриентов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сельской   местности   осуществлять  по  целевым  направлениям,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  Министерством науки, народного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Обязать  руководителей  профессиональных 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открыть  в  каждом  учебном  заведении  группы для получения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профессии  без  общего среднего образования на базе 9 классов,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медицинских, педагогических и музыкальных специальностей.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предоставляется  право  разрешать  открывать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 в  профессиональных  учебных  заведениях без общего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на базе 9 классов для получения рабочей профессии.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Установить  квоту на поступающих в профессиональные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 в  размере  10  %  от  плана  приема  для абитуриентов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Молдовы, Гагаузии и других стран СНГ.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Разрешить учебным заведениям прием абитуриентов сверх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приема на  договорной  основе в  размере  до  25 % от плана приема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 обучения и стипендий, исходя из смет расходов на 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в  каждом  учебном  заведении  с  учетом  последующей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проведении  приема  руководствоваться  Правилами  приема,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о  приемной комиссии, утвержденными Министерством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культов.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 предусмотреть    дополнительный    набор   студентов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педагогический  и  экономический  факультеты в ПГКУ им. Т.Г.Шевченко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 плана приема, исходя из возможностей университета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Для  выпускников  ПГКУ им. Т.Г.Шевченко и лицеев-колледжей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 специальностей  установить трехгодичный обязательный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 работы   по  месту,  определенному  решением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распределению молодых специалистов.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441</Words>
  <Characters>3069</Characters>
  <CharactersWithSpaces>4158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