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и дополнения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20 ноября 2006 года № 721 «Об утверждении формы трудовой книжки, Правил ведения и хранения трудовых книжек, изготовления бланков трудовой книжки и обеспечения ими работодателей, Инструкции по заполнению трудовых книжек»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3890 от 18 апреля 2007 года) (САЗ 07-17)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23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12782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Трудовым кодексом Приднестровской Молдавской Республики,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2006 года № 721 «Об утверждении формы трудовой книжки, Правил ведения и хранения трудовых книжек, изготовления бланков трудовой книжки и обеспечения ими работодателей, Инструкции по заполнению трудовых книжек»</w:t>
        </w:r>
      </w:hyperlink>
      <w:r>
        <w:rPr>
          <w:rFonts w:ascii="times new roman;times" w:hAnsi="times new roman;times"/>
          <w:sz w:val="24"/>
        </w:rPr>
        <w:t xml:space="preserve"> (регистрационный № 3890 от 18 апреля 2007 года) (САЗ 07-17) с изменениями и дополнениями, внесенными приказами Министерства экономики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2008 года № 158</w:t>
        </w:r>
      </w:hyperlink>
      <w:r>
        <w:rPr>
          <w:rFonts w:ascii="times new roman;times" w:hAnsi="times new roman;times"/>
          <w:sz w:val="24"/>
        </w:rPr>
        <w:t xml:space="preserve"> (регистрационный № 4412 от 25 апреля 2008 года) (САЗ 08-16),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августа 2009 года № 378</w:t>
        </w:r>
      </w:hyperlink>
      <w:r>
        <w:rPr>
          <w:rFonts w:ascii="times new roman;times" w:hAnsi="times new roman;times"/>
          <w:sz w:val="24"/>
        </w:rPr>
        <w:t xml:space="preserve"> (регистрационный № 5017 от 29 сентября 2009 года) (САЗ 09-40),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2010 года № 172</w:t>
        </w:r>
      </w:hyperlink>
      <w:r>
        <w:rPr>
          <w:rFonts w:ascii="times new roman;times" w:hAnsi="times new roman;times"/>
          <w:sz w:val="24"/>
        </w:rPr>
        <w:t xml:space="preserve"> (регистрационный № 5227 от 29 апреля 2010 года) (САЗ 10-17),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2011 года № 156</w:t>
        </w:r>
      </w:hyperlink>
      <w:r>
        <w:rPr>
          <w:rFonts w:ascii="times new roman;times" w:hAnsi="times new roman;times"/>
          <w:sz w:val="24"/>
        </w:rPr>
        <w:t xml:space="preserve"> (регистрационный № 5590 от 13 апреля 2011 года) (САЗ 11-15), приказами Министерства по социальной защите и труду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2013 года № 21</w:t>
        </w:r>
      </w:hyperlink>
      <w:r>
        <w:rPr>
          <w:rFonts w:ascii="times new roman;times" w:hAnsi="times new roman;times"/>
          <w:sz w:val="24"/>
        </w:rPr>
        <w:t xml:space="preserve"> (регистрационный № 6392 от 19 апреля 2013 года) (САЗ 13-15),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2017 года № 1239</w:t>
        </w:r>
      </w:hyperlink>
      <w:r>
        <w:rPr>
          <w:rFonts w:ascii="times new roman;times" w:hAnsi="times new roman;times"/>
          <w:sz w:val="24"/>
        </w:rPr>
        <w:t xml:space="preserve"> (регистрационный № 8066 от 22 декабря 2017 года) (САЗ 17-52),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2020 года № 1205</w:t>
        </w:r>
      </w:hyperlink>
      <w:r>
        <w:rPr>
          <w:rFonts w:ascii="times new roman;times" w:hAnsi="times new roman;times"/>
          <w:sz w:val="24"/>
        </w:rPr>
        <w:t xml:space="preserve"> (регистрационный № 9953 от 14 января 2021 года) (САЗ 21-2),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2022 года № 29</w:t>
        </w:r>
      </w:hyperlink>
      <w:r>
        <w:rPr>
          <w:rFonts w:ascii="times new roman;times" w:hAnsi="times new roman;times"/>
          <w:sz w:val="24"/>
        </w:rPr>
        <w:t xml:space="preserve"> (регистрационный № 10989 от 21 апреля 2022 года) (САЗ 22-15),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2022 года № 41</w:t>
        </w:r>
      </w:hyperlink>
      <w:r>
        <w:rPr>
          <w:rFonts w:ascii="times new roman;times" w:hAnsi="times new roman;times"/>
          <w:sz w:val="24"/>
        </w:rPr>
        <w:t xml:space="preserve"> (регистрационный № 11050 от 25 мая 2022 года) (САЗ 22-20),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37</w:t>
        </w:r>
      </w:hyperlink>
      <w:r>
        <w:rPr>
          <w:rFonts w:ascii="times new roman;times" w:hAnsi="times new roman;times"/>
          <w:sz w:val="24"/>
        </w:rPr>
        <w:t xml:space="preserve"> (регистрационный № 12436 от 10 мая 2024 года) (САЗ 24-20), следующие изменение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Приложение № 2 к Приказу дополнить пунктом 17-1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«17-1. В случае установления судом факта прекращения трудовых отношений в порядке, предусмотренном законодательством, и последующем трудоустройстве лица на новое место работы, соответствующая запись об увольнении с прежнего места работы вносится в трудовую книжку работодателем по новому месту работы, если иное не установлено судом, или работником центра социального страхования и социальной защиты в случаях, установленных пунктом 13 настоящих Правил.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Основанием для внесения в трудовые книжки предусмотренной настоящим пунктом записи является решение суда об установлении факта прекращения трудовых отношений.»;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г) части первой пункта 28 Приложения № 3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в графе 4 указывается наименование документа, на основании которого внесена запись, - приказ (распоряжение) или иное решение работодателя, его дата и номер, решение суда (в случае установления факта прекращения трудовых отношений в судебном порядке) и его дата.».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92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0%BD%D0%BE%D1%8F%D0%B1%D1%80%D1%8F%202006%20%D0%B3%D0%BE%D0%B4%D0%B0%20%E2%84%96%20721%20%C2%AB%D0%9E%D0%B1%20%D1%83%D1%82%D0%B2%D0%B5%D1%80%D0%B6%D0%B4%D0%B5%D0%BD%D0%B8%D0%B8%20%D1%84%D0%BE%D1%80%D0%BC%D1%8B%20%D1%82%D1%80%D1%83%D0%B4%D0%BE%D0%B2%D0%BE%D0%B9%20%D0%BA%D0%BD%D0%B8%D0%B6%D0%BA%D0%B8%2C%20%D0%9F%D1%80%D0%B0%D0%B2%D0%B8%D0%BB%20%D0%B2%D0%B5%D0%B4%D0%B5%D0%BD%D0%B8%D1%8F%20%D0%B8%20%D1%85%D1%80%D0%B0%D0%BD%D0%B5%D0%BD%D0%B8%D1%8F%20%D1%82%D1%80%D1%83%D0%B4%D0%BE%D0%B2%D1%8B%D1%85%20%D0%BA%D0%BD%D0%B8%D0%B6%D0%B5%D0%BA%2C%20%D0%B8%D0%B7%D0%B3%D0%BE%D1%82%D0%BE%D0%B2%D0%BB%D0%B5%D0%BD%D0%B8%D1%8F%20%D0%B1%D0%BB%D0%B0%D0%BD%D0%BA%D0%BE%D0%B2%20%D1%82%D1%80%D1%83%D0%B4%D0%BE%D0%B2%D0%BE%D0%B9%20%D0%BA%D0%BD%D0%B8%D0%B6%D0%BA%D0%B8%20%D0%B8%20%D0%BE%D0%B1%D0%B5%D1%81%D0%BF%D0%B5%D1%87%D0%B5%D0%BD%D0%B8%D1%8F%20%D0%B8%D0%BC%D0%B8%20%D1%80%D0%B0%D0%B1%D0%BE%D1%82%D0%BE%D0%B4%D0%B0%D1%82%D0%B5%D0%BB%D0%B5%D0%B9%2C%20%D0%98%D0%BD%D1%81%D1%82%D1%80%D1%83%D0%BA%D1%86%D0%B8%D0%B8%20%D0%BF%D0%BE%20%D0%B7%D0%B0%D0%BF%D0%BE%D0%BB%D0%BD%D0%B5%D0%BD%D0%B8%D1%8E%20%D1%82%D1%80%D1%83%D0%B4%D0%BE%D0%B2%D1%8B%D1%85%20%D0%BA%D0%BD%D0%B8%D0%B6%D0%B5%D0%BA%C2%BB" TargetMode="External"/><Relationship Id="rId6" Type="http://schemas.openxmlformats.org/officeDocument/2006/relationships/hyperlink" Target="documents/search/doc-link/?q=%D0%BE%D1%82%2026%20%D0%B0%D0%B2%D0%B3%D1%83%D1%81%D1%82%D0%B0%202024%20%D0%B3%D0%BE%D0%B4%D0%B0%20%E2%84%96%2038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24-36%29" TargetMode="External"/><Relationship Id="rId7" Type="http://schemas.openxmlformats.org/officeDocument/2006/relationships/hyperlink" Target="documents/search/doc-link/?q=%D0%BE%D1%82%2014%20%D0%B0%D0%BF%D1%80%D0%B5%D0%BB%D1%8F%202008%20%D0%B3%D0%BE%D0%B4%D0%B0%20%E2%84%96%20158" TargetMode="External"/><Relationship Id="rId8" Type="http://schemas.openxmlformats.org/officeDocument/2006/relationships/hyperlink" Target="documents/search/doc-link/?q=%D0%BE%D1%82%2020%20%D0%B0%D0%B2%D0%B3%D1%83%D1%81%D1%82%D0%B0%202009%20%D0%B3%D0%BE%D0%B4%D0%B0%20%E2%84%96%20378" TargetMode="External"/><Relationship Id="rId9" Type="http://schemas.openxmlformats.org/officeDocument/2006/relationships/hyperlink" Target="documents/search/doc-link/?q=%D0%BE%D1%82%209%20%D0%B0%D0%BF%D1%80%D0%B5%D0%BB%D1%8F%202010%20%D0%B3%D0%BE%D0%B4%D0%B0%20%E2%84%96%20172" TargetMode="External"/><Relationship Id="rId10" Type="http://schemas.openxmlformats.org/officeDocument/2006/relationships/hyperlink" Target="documents/search/doc-link/?q=%D0%BE%D1%82%2018%20%D0%BC%D0%B0%D1%80%D1%82%D0%B0%202011%20%D0%B3%D0%BE%D0%B4%D0%B0%20%E2%84%96%20156" TargetMode="External"/><Relationship Id="rId11" Type="http://schemas.openxmlformats.org/officeDocument/2006/relationships/hyperlink" Target="documents/search/doc-link/?q=%D0%BE%D1%82%2015%20%D1%84%D0%B5%D0%B2%D1%80%D0%B0%D0%BB%D1%8F%202013%20%D0%B3%D0%BE%D0%B4%D0%B0%20%E2%84%96%2021" TargetMode="External"/><Relationship Id="rId12" Type="http://schemas.openxmlformats.org/officeDocument/2006/relationships/hyperlink" Target="documents/search/doc-link/?q=%D0%BE%D1%82%2024%20%D0%BE%D0%BA%D1%82%D1%8F%D0%B1%D1%80%D1%8F%202017%20%D0%B3%D0%BE%D0%B4%D0%B0%20%E2%84%96%201239" TargetMode="External"/><Relationship Id="rId13" Type="http://schemas.openxmlformats.org/officeDocument/2006/relationships/hyperlink" Target="documents/search/doc-link/?q=%D0%BE%D1%82%207%20%D0%B4%D0%B5%D0%BA%D0%B0%D0%B1%D1%80%D1%8F%202020%20%D0%B3%D0%BE%D0%B4%D0%B0%20%E2%84%96%201205" TargetMode="External"/><Relationship Id="rId14" Type="http://schemas.openxmlformats.org/officeDocument/2006/relationships/hyperlink" Target="documents/search/doc-link/?q=%D0%BE%D1%82%2023%20%D0%BC%D0%B0%D1%80%D1%82%D0%B0%202022%20%D0%B3%D0%BE%D0%B4%D0%B0%20%E2%84%96%2029" TargetMode="External"/><Relationship Id="rId15" Type="http://schemas.openxmlformats.org/officeDocument/2006/relationships/hyperlink" Target="documents/search/doc-link/?q=%D0%BE%D1%82%206%20%D0%BC%D0%B0%D1%8F%202022%20%D0%B3%D0%BE%D0%B4%D0%B0%20%E2%84%96%2041" TargetMode="External"/><Relationship Id="rId16" Type="http://schemas.openxmlformats.org/officeDocument/2006/relationships/hyperlink" Target="documents/search/doc-link/?q=%D0%BE%D1%82%2019%20%D0%B0%D0%BF%D1%80%D0%B5%D0%BB%D1%8F%202024%20%D0%B3%D0%BE%D0%B4%D0%B0%20%E2%84%96%203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552</Words>
  <Characters>3272</Characters>
  <CharactersWithSpaces>3882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