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ноября 2018 года № 554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«Регистрационный учет граждан Приднестровской Молдавской Республики по месту жительства и по месту пребывания в пределах Приднестровской Молдавской Республики» (регистрационный № 8659 от 24 января 2019 года) (САЗ 19-3)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мая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в целях доступности и качества предоставления государственной услуги по осуществлению регистрационного учета граждан Приднестровской Молдавской Республики по месту жительства и по месту пребывания в пределах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2018 года № 554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«Регистрационный учет граждан Приднестровской Молдавской Республики по месту жительства и по месту пребывания в пределах Приднестровской Молдавской Республики» (регистрационный № 8659 от 24 января 2019 года) (САЗ 19-3) с изменениями и дополнениями, внесенными приказами Министерства внутренних дел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2019 года № 57</w:t>
        </w:r>
      </w:hyperlink>
      <w:r>
        <w:rPr>
          <w:rFonts w:ascii="times new roman;times" w:hAnsi="times new roman;times"/>
          <w:sz w:val="24"/>
        </w:rPr>
        <w:t xml:space="preserve"> (регистрационный № 8753 от 26 марта 2019 года) (САЗ 19-12),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 253</w:t>
        </w:r>
      </w:hyperlink>
      <w:r>
        <w:rPr>
          <w:rFonts w:ascii="times new roman;times" w:hAnsi="times new roman;times"/>
          <w:sz w:val="24"/>
        </w:rPr>
        <w:t xml:space="preserve"> (регистрационный № 9791 от 5 ноября 2020 года) (САЗ 20-45),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2021 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10226 от 17 мая 2021 года) (САЗ 21-20),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2022 года № 98 (САЗ 22-20)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 56</w:t>
        </w:r>
      </w:hyperlink>
      <w:r>
        <w:rPr>
          <w:rFonts w:ascii="times new roman;times" w:hAnsi="times new roman;times"/>
          <w:sz w:val="24"/>
        </w:rPr>
        <w:t xml:space="preserve"> (регистрационный № 11693 от 28 апреля 2023 года) (САЗ 23-17),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2) подпункта д) пункта 17 Приложения к Приказу слова «3 (три) рабочих дня» заменить словами «1 (один) рабочий день»;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90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«90. Предоставление государственной услуги по выдаче справки о регистрации по месту жительства с использованием Портала осуществляется в форме электронного документа, подписанного усиленной квалифицированной электронной подписью.»;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91 Приложения к Приказу слова «электронно-цифровой подписи» заменить словами «усиленной квалифицированной электронной подписи»;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94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«94. Предоставление государственной услуги в виде бумажного документа посредством Портала осуществляется путем направления электронного запроса на предоставление государственной услуги посредством Портала с применением простой электронной подписи.».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184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D%D0%BE%D1%8F%D0%B1%D1%80%D1%8F%202018%20%D0%B3%D0%BE%D0%B4%D0%B0%20%E2%84%96%C2%A0554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34" Type="http://schemas.openxmlformats.org/officeDocument/2006/relationships/hyperlink" Target="documents/search/doc-link/?q=%D0%BE%D1%82%207%20%D1%84%D0%B5%D0%B2%D1%80%D0%B0%D0%BB%D1%8F%202019%20%D0%B3%D0%BE%D0%B4%D0%B0%20%E2%84%96%C2%A057" TargetMode="External"/><Relationship Id="rId35" Type="http://schemas.openxmlformats.org/officeDocument/2006/relationships/hyperlink" Target="documents/search/doc-link/?q=%D0%BE%D1%82%2019%20%D0%B0%D0%B2%D0%B3%D1%83%D1%81%D1%82%D0%B0%202020%20%D0%B3%D0%BE%D0%B4%D0%B0%20%E2%84%96%C2%A0253" TargetMode="External"/><Relationship Id="rId36" Type="http://schemas.openxmlformats.org/officeDocument/2006/relationships/hyperlink" Target="documents/search/doc-link/?q=%D0%BE%D1%82%209%20%D0%B0%D0%BF%D1%80%D0%B5%D0%BB%D1%8F%202021%20%D0%B3%D0%BE%D0%B4%D0%B0%20%E2%84%96%C2%A0118" TargetMode="External"/><Relationship Id="rId37" Type="http://schemas.openxmlformats.org/officeDocument/2006/relationships/hyperlink" Target="documents/search/doc-link/?q=%D0%BE%D1%82%2029%20%D0%BC%D0%B0%D1%80%D1%82%D0%B0%202022%20%D0%B3%D0%BE%D0%B4%D0%B0%20%E2%84%96%C2%A098%20%28%D0%A1%D0%90%D0%97%2022-20%29" TargetMode="External"/><Relationship Id="rId38" Type="http://schemas.openxmlformats.org/officeDocument/2006/relationships/hyperlink" Target="documents/search/doc-link/?q=%D0%BE%D1%82%2020%20%D1%84%D0%B5%D0%B2%D1%80%D0%B0%D0%BB%D1%8F%202023%20%D0%B3%D0%BE%D0%B4%D0%B0%20%E2%84%96%C2%A05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706</Words>
  <Characters>4048</Characters>
  <CharactersWithSpaces>4793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