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ВАА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 ВВЕДЕНИИ В ДЕЙСТВИЕ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"О СОБСТВЕННОСТИ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РЕСПУБЛИКЕ"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12 ноября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СБОРНИК ДОКУМЕНТОВ, ПРИНЯТЫХ 18-25 СЕССИЯМИ 1 СОЗЫВА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ПРЕЗИДИУМОМ ВЕРХОВНОГО СОВЕТА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В ОКТЯБРЕ-ДЕКАБРЕ 1991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 Совет    Приднестровской    Молдавской    Peспублики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Ввести в действие Закон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собственности в Приднестровской Молдавской Республике" с 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ПРЕДСЕДАТЕЛЪ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Г.МАРАКУЦА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12 ноября 1991 года.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79</Words>
  <Characters>614</Characters>
  <CharactersWithSpaces>942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