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                                                                                                     </w:t>
      </w: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марта 2019 года № 176 «Об утверждении порядка определения размера доплаты до величины минимального размера оплаты труда»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8754 от 26 марта 2019 года) (САЗ 19-12)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Министерством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Федерацией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79-З-III «О минимальном размере оплаты труда в Приднестровской Молдавской Республике» (САЗ 01-53)</w:t>
        </w:r>
      </w:hyperlink>
      <w:r>
        <w:rPr>
          <w:rFonts w:ascii="times new roman;times" w:hAnsi="times new roman;times"/>
          <w:sz w:val="24"/>
        </w:rPr>
        <w:t xml:space="preserve">, частью шестой пункта 1 статьи 51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2019 года № 176 «Об утверждении порядка определения размера доплаты до величины минимального размера оплаты труда»</w:t>
        </w:r>
      </w:hyperlink>
      <w:r>
        <w:rPr>
          <w:rFonts w:ascii="times new roman;times" w:hAnsi="times new roman;times"/>
          <w:sz w:val="24"/>
        </w:rPr>
        <w:t xml:space="preserve"> (регистрационный № 8754 от 26 марта 2019 года) (САЗ 19-12)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2020 года № 321</w:t>
        </w:r>
      </w:hyperlink>
      <w:r>
        <w:rPr>
          <w:rFonts w:ascii="times new roman;times" w:hAnsi="times new roman;times"/>
          <w:sz w:val="24"/>
        </w:rPr>
        <w:t xml:space="preserve"> (регистрационный № 9456 от 13 апреля 2020 года) (САЗ 20-16),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2020 года № 546</w:t>
        </w:r>
      </w:hyperlink>
      <w:r>
        <w:rPr>
          <w:rFonts w:ascii="times new roman;times" w:hAnsi="times new roman;times"/>
          <w:sz w:val="24"/>
        </w:rPr>
        <w:t xml:space="preserve"> (регистрационный № 9587 от 8 июля 2020 года) (САЗ 20-28),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2023 года № 4</w:t>
        </w:r>
      </w:hyperlink>
      <w:r>
        <w:rPr>
          <w:rFonts w:ascii="times new roman;times" w:hAnsi="times new roman;times"/>
          <w:sz w:val="24"/>
        </w:rPr>
        <w:t xml:space="preserve"> (регистрационный № 11482 от 23 января 2023 года) (САЗ 23-4),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10</w:t>
        </w:r>
      </w:hyperlink>
      <w:r>
        <w:rPr>
          <w:rFonts w:ascii="times new roman;times" w:hAnsi="times new roman;times"/>
          <w:sz w:val="24"/>
        </w:rPr>
        <w:t xml:space="preserve"> (регистрационный № 11526 от 9 февраля 2023 года) (САЗ 23-6),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2023 года № 42</w:t>
        </w:r>
      </w:hyperlink>
      <w:r>
        <w:rPr>
          <w:rFonts w:ascii="times new roman;times" w:hAnsi="times new roman;times"/>
          <w:sz w:val="24"/>
        </w:rPr>
        <w:t xml:space="preserve"> (регистрационный № 11697 от 4 мая 2023 года) (САЗ 23-18),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2024 года № 4</w:t>
        </w:r>
      </w:hyperlink>
      <w:r>
        <w:rPr>
          <w:rFonts w:ascii="times new roman;times" w:hAnsi="times new roman;times"/>
          <w:sz w:val="24"/>
        </w:rPr>
        <w:t xml:space="preserve"> (регистрационный № 12244 от 23 января 2024 года) (САЗ 24-5),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б) пункта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доплаты, осуществляемые работникам организаций, перечисленных в подпункте а) пункта 1 настоящего Порядка, в соответствии с подпунктом г) части первой пункта 1 статьи 51, частью первой статьи 52 и частями первой и второй статьи 52-1 Закона о республиканском бюджете на 2024 год;».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 о. министра    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0%D1%82%D0%B0%202019%20%D0%B3%D0%BE%D0%B4%D0%B0%20%E2%84%96%20176%20%C2%AB%D0%9E%D0%B1%20%D1%83%D1%82%D0%B2%D0%B5%D1%80%D0%B6%D0%B4%D0%B5%D0%BD%D0%B8%D0%B8%20%D0%BF%D0%BE%D1%80%D1%8F%D0%B4%D0%BA%D0%B0%20%D0%BE%D0%BF%D1%80%D0%B5%D0%B4%D0%B5%D0%BB%D0%B5%D0%BD%D0%B8%D1%8F%20%D1%80%D0%B0%D0%B7%D0%BC%D0%B5%D1%80%D0%B0%20%D0%B4%D0%BE%D0%BF%D0%BB%D0%B0%D1%82%D1%8B%20%D0%B4%D0%BE%20%D0%B2%D0%B5%D0%BB%D0%B8%D1%87%D0%B8%D0%BD%D1%8B%20%D0%BC%D0%B8%D0%BD%D0%B8%D0%BC%D0%B0%D0%BB%D1%8C%D0%BD%D0%BE%D0%B3%D0%BE%20%D1%80%D0%B0%D0%B7%D0%BC%D0%B5%D1%80%D0%B0%20%D0%BE%D0%BF%D0%BB%D0%B0%D1%82%D1%8B%20%D1%82%D1%80%D1%83%D0%B4%D0%B0%C2%BB" TargetMode="External"/><Relationship Id="rId6" Type="http://schemas.openxmlformats.org/officeDocument/2006/relationships/hyperlink" Target="documents/search/doc-link/?q=%D0%BE%D1%82%2028%20%D0%B4%D0%B5%D0%BA%D0%B0%D0%B1%D1%80%D1%8F%202001%20%D0%B3%D0%BE%D0%B4%D0%B0%20%E2%84%96%2079-%D0%97-III%20%C2%AB%D0%9E%20%D0%BC%D0%B8%D0%BD%D0%B8%D0%BC%D0%B0%D0%BB%D1%8C%D0%BD%D0%BE%D0%BC%20%D1%80%D0%B0%D0%B7%D0%BC%D0%B5%D1%80%D0%B5%20%D0%BE%D0%BF%D0%BB%D0%B0%D1%82%D1%8B%20%D1%82%D1%80%D1%83%D0%B4%D0%B0%20%D0%B2%20%D0%9F%D1%80%D0%B8%D0%B4%D0%BD%D0%B5%D1%81%D1%82%D1%80%D0%BE%D0%B2%D1%81%D0%BA%D0%BE%D0%B9%20%D0%9C%D0%BE%D0%BB%D0%B4%D0%B0%D0%B2%D1%81%D0%BA%D0%BE%D0%B9%20%D0%A0%D0%B5%D1%81%D0%BF%D1%83%D0%B1%D0%BB%D0%B8%D0%BA%D0%B5%C2%BB%20%28%D0%A1%D0%90%D0%97%2001-53%29" TargetMode="External"/><Relationship Id="rId7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0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1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2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3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4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5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6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7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8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9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0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1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2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3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5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6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7" Type="http://schemas.openxmlformats.org/officeDocument/2006/relationships/hyperlink" Target="documents/search/doc-link/?q=%D0%BE%D1%82%2016%20%D0%BC%D0%B0%D1%80%D1%82%D0%B0%202020%20%D0%B3%D0%BE%D0%B4%D0%B0%20%E2%84%96%20321" TargetMode="External"/><Relationship Id="rId28" Type="http://schemas.openxmlformats.org/officeDocument/2006/relationships/hyperlink" Target="documents/search/doc-link/?q=%D0%BE%D1%82%2022%20%D0%B8%D1%8E%D0%BD%D1%8F%202020%20%D0%B3%D0%BE%D0%B4%D0%B0%20%E2%84%96%20546" TargetMode="External"/><Relationship Id="rId29" Type="http://schemas.openxmlformats.org/officeDocument/2006/relationships/hyperlink" Target="documents/search/doc-link/?q=%D0%BE%D1%82%2010%20%D1%8F%D0%BD%D0%B2%D0%B0%D1%80%D1%8F%202023%20%D0%B3%D0%BE%D0%B4%D0%B0%20%E2%84%96%204" TargetMode="External"/><Relationship Id="rId30" Type="http://schemas.openxmlformats.org/officeDocument/2006/relationships/hyperlink" Target="documents/search/doc-link/?q=%D0%BE%D1%82%2020%20%D1%8F%D0%BD%D0%B2%D0%B0%D1%80%D1%8F%202023%20%D0%B3%D0%BE%D0%B4%D0%B0%20%E2%84%96%2010" TargetMode="External"/><Relationship Id="rId31" Type="http://schemas.openxmlformats.org/officeDocument/2006/relationships/hyperlink" Target="documents/search/doc-link/?q=%D0%BE%D1%82%2014%20%D0%B0%D0%BF%D1%80%D0%B5%D0%BB%D1%8F%202023%20%D0%B3%D0%BE%D0%B4%D0%B0%20%E2%84%96%2042" TargetMode="External"/><Relationship Id="rId32" Type="http://schemas.openxmlformats.org/officeDocument/2006/relationships/hyperlink" Target="documents/search/doc-link/?q=%D0%BE%D1%82%2012%20%D1%8F%D0%BD%D0%B2%D0%B0%D1%80%D1%8F%202024%20%D0%B3%D0%BE%D0%B4%D0%B0%20%E2%84%96%20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594</Words>
  <Characters>3160</Characters>
  <CharactersWithSpaces>3999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