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 ВНЕСЕНИИ ИЗМЕНЕНИЙ В ПОСТАНОВЛЕНИЕ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N 255 ОТ 3 НОЯБРЯ 1992 ГОДА "О РАСПРОСТРАНЕНИИ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ДЕЙСТВИЯ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"О СОЦИАЛЬНОЙ ЗАЩИТЕ ГРАЖДАН, ПОСТРАДАВШИХ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ЧЕРНОБЫЛЬСКОЙ КАТАСТРОФЫ" НА ГРАЖДАН ИЗ ПОДРАЗДЕЛЕНИЙ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ОСОБОГО РИСКА".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22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266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Часть 2 пункта 2 Постановления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"Лицам,  имеющим  инвалидность,  указанным в подпунктах "a", "б",</w:t>
      </w:r>
    </w:p>
    <w:p>
      <w:pPr>
        <w:pStyle w:val="PreformattedText"/>
        <w:bidi w:val="0"/>
        <w:spacing w:before="0" w:after="0"/>
        <w:jc w:val="left"/>
        <w:rPr/>
      </w:pPr>
      <w:r>
        <w:rPr/>
        <w:t>"в", "г"  настоящего Постановления, предоставить компенсации, льготы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пособия,  установленные  частями 1, 5, 6 статьи 7, статьей 9, пунктами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4,  5 статьи 10  и статьей 17 Закона ПМР "О социальной защите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пострадавших вследствие  Чернобыльской катастрофы" в части компенсаций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пособий, установленных для инвалидов III группы",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Пункт 3 Постановления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"Министерству обороны  Приднестровской   Молдавской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  Внутренних  дел  Приднестровской 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  Государственной  безопасности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и   Государственному  комитету  по  труду  и 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Приднестровской Молдавской Республики принять к исполнению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настоящее  Постановление, а  также выдать лицам, указанным в  пункте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 Постановления,   удостоверения   на   право 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компенсациями и льготами, установленными настоящим постановлением".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Пункт 4 Постановления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"Компенсации  и  пособия лицам, указанны в  пункте  2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  военнослужащим  и  пенсионерам  Министерства  обороны,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Государственной безопасности, Министерства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 этими  же  министерствами; другим гражданам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Постановление вступает в силу с момента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Г. 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22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N 266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246</Words>
  <Characters>1800</Characters>
  <CharactersWithSpaces>2417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