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672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31.08.49 Терапия»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10464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12523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672 «Об утверждении и введении в действие Государственного образовательного стандарта послевузовского профессионального образования – ординатуры по специальности 31.08.49 Терапия»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10464 от 23 августа 2021 года) (САЗ 21-34) с изменением, внесенным Приказом Министерства просвещения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 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564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2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49%20%D0%A2%D0%B5%D1%80%D0%B0%D0%BF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1%20%D0%B3%D0%BE%D0%B4%D0%B0%20%E2%84%96%20672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%E2%80%93%20%D0%BE%D1%80%D0%B4%D0%B8%D0%BD%D0%B0%D1%82%D1%83%D1%80%D1%8B%20%D0%BF%D0%BE%20%D1%81%D0%BF%D0%B5%D1%86%D0%B8%D0%B0%D0%BB%D1%8C%D0%BD%D0%BE%D1%81%D1%82%D0%B8%2031.08.49%20%D0%A2%D0%B5%D1%80%D0%B0%D0%BF%D0%B8%D1%8F%C2%BB" TargetMode="External"/><Relationship Id="rId31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599</Words>
  <Characters>3720</Characters>
  <CharactersWithSpaces>4365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