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ноября 2018 года № 634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здравоохранения Приднестровской Молдавской Республики государственной услуги «Выдача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(регистрационный № 8615 от 25 декабря 2018 года) (САЗ 18-52)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12604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2018 года № 634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здравоохранения Приднестровской Молдавской Республики государственной услуги «Выдача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(регистрационный № 8615 от 25 декабря 2018 года) (САЗ 18-52) с изменениями, внесенными приказами Министерства здравоохранения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2019 года № 456</w:t>
        </w:r>
      </w:hyperlink>
      <w:r>
        <w:rPr>
          <w:rFonts w:ascii="times new roman;times" w:hAnsi="times new roman;times"/>
          <w:sz w:val="24"/>
        </w:rPr>
        <w:t xml:space="preserve"> (регистрационный № 9038 от 21 августа 2019 года) (САЗ 19-32),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2019 года № 897</w:t>
        </w:r>
      </w:hyperlink>
      <w:r>
        <w:rPr>
          <w:rFonts w:ascii="times new roman;times" w:hAnsi="times new roman;times"/>
          <w:sz w:val="24"/>
        </w:rPr>
        <w:t xml:space="preserve"> (регистрационный № 9308 от 24 января 2020 года) (САЗ 20-4),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2021 года № 325</w:t>
        </w:r>
      </w:hyperlink>
      <w:r>
        <w:rPr>
          <w:rFonts w:ascii="times new roman;times" w:hAnsi="times new roman;times"/>
          <w:sz w:val="24"/>
        </w:rPr>
        <w:t xml:space="preserve"> (регистрационный № 10437 от 12 августа 2021 года) (САЗ 21-32),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2022 года № 613</w:t>
        </w:r>
      </w:hyperlink>
      <w:r>
        <w:rPr>
          <w:rFonts w:ascii="times new roman;times" w:hAnsi="times new roman;times"/>
          <w:sz w:val="24"/>
        </w:rPr>
        <w:t xml:space="preserve"> (регистрационный № 11220 от 22 августа 2022 года) (САЗ 22-33),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Министерством здравоохранения Приднестровской Молдавской Республики государственной услуги «Выдача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Приказа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«Регламент предоставления Министерством здравоохранения Приднестровской Молдавской Республики государственной услуги «Выдача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части первой пункта 1 Приложения к Приказу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9 Приложения к Приказу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11 Приложения к Приказу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пункте 12 Приложения к Приказу слова «с момента» заменить словами «со дня»;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 и) пункта 13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«и) Приказ Министерства здравоохранения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327 «Об утверждении Правил предоставления платных медицинских услуг в государственных организациях здравоохранения»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8960 от 2 июля 2019 года) (САЗ 19-25) с изменениями и дополнениями, внесенными приказами Министерства здравоохранения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988</w:t>
        </w:r>
      </w:hyperlink>
      <w:r>
        <w:rPr>
          <w:rFonts w:ascii="times new roman;times" w:hAnsi="times new roman;times"/>
          <w:sz w:val="24"/>
        </w:rPr>
        <w:t xml:space="preserve"> (регистрационный № 9923 от 25 декабря 2020 года) (САЗ 20-52),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2023 года № 123-ОД</w:t>
        </w:r>
      </w:hyperlink>
      <w:r>
        <w:rPr>
          <w:rFonts w:ascii="times new roman;times" w:hAnsi="times new roman;times"/>
          <w:sz w:val="24"/>
        </w:rPr>
        <w:t xml:space="preserve"> (регистрационный № 11605 от 16 марта 2023 года) (САЗ 23-11) (далее – Приказ № 327)»;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14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Исчерпывающий перечень необходимых для предоставления государственной услуги документов, представляемых заявителем на бумажном носителе и подписанных лично заявителем: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о выдаче заключения (по форме согласно Приложению № 1 к настоящему Регламенту) с указанием: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наименования и организационно-правовой формы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места его нахождения (с указанием территориально обособленных объектов), наименования банка и номера расчетного счета;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вида деятельности, который юридическое лицо намерено осуществлять с указанием особых условий;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копии учредительных документов и документа о регистрации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об объекте, в котором или с помощью которого будет осуществляться лицензируемый вид деятельности (копии документов, удостоверяющих законность владения (пользования) помещением: документ о праве собственности или договор аренды (субаренды); для временных построек – архитектурный план и акт приема постройки, оформленный в установленном порядке);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копии трудовых книжек руководителя и специалистов для подтверждения стажа работы по соответствующей специальности;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санитарно-гигиеническое заключение, выдаваемое должностными лицами государственной санитарно-эпидемиологической службы города (района) на право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Документы, прилагаемые к заявлению, представляются в оригиналах на бумажном носителе, с последующим произведением должностными лицами Министерства здравоохранения Приднестровской Молдавской Республики, предоставляющими государственную услугу, светокопий оригиналов документов, представленных заявителем для получения государственной услуги.»;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«20. Основания для отказа в предоставлении государственной услуги: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в документах, представленных заявителем, недостоверной или искаженной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несоответствие заявителя требованиям законодательства Приднестровской Молдавской Республики, предъявляемым к фармацевтическим организациям;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отказ заявителя в получении государственной услуги.»;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пункте 23 Приложения к Приказу слова «в соответствии с подпунктом я-7) пункта 12 Приложения к Приказу № 206» заменить словами «в соответствии с подпунктом я-7) пункта 11 Приложения к Приказу № 327»;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пункте 45 Приложения к Приказу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Приложение № 1 к Приложению к Приказу изложить в редакции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Приложение № 2 к Приложению к Приказу изложить в редакции согласно Приложению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515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4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июля 2024 года № 515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Министерством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 «Выдача заключения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осуществление фармацевтической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деятельности в сфере обращения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 для медицинского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применения и изделий медицинского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назначения: их ввоз (импорт) на территорию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оптовая, розничная реализация и изготовление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 исключением линз контактных и для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коррекции зрения)»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получение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фамилия, имя, отчество (при наличии) учредителя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 юридического лица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 серия _________________________ №____________________________________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Выдан 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кем, когда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Юридический адрес___________________________________________________________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Телефон, факс________________________________________________________________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свидетельства о регистрации, дата____________________________________________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Код ОКПО __________________________, фискальный код_________________________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 объекта, где будет осуществляться лицензируемый вид деятельности, телефон: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 лицензируемого вида деятельности с указанием особых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заявлению прилагается: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Санитарно-гигиеническое заключение;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Свидетельство о праве собственности или договор аренды (субаренды) (для временных построек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копий архитектурного плана и акта приемки постройки, оформленного в установленном порядке);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Трудовые книжки руководителя и специалистов.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условиями и требованиями к осуществлению лицензируемого вида деятельности ознакомлен.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«_____» ________________________ 20___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подпись, расшифровка подписи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4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июля 2024 года № 515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Министерством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 «Выдача заключения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осуществление фармацевтической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деятельности в сфере обращения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лекарственных средств для медицинского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применения и изделий медицинского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назначения: их ввоз (импорт) на территорию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оптовая, розничная реализация и изготовление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(за исключением линз контактных и для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коррекции зрения)»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94"/>
        <w:gridCol w:w="1897"/>
        <w:gridCol w:w="921"/>
        <w:gridCol w:w="2254"/>
        <w:gridCol w:w="2339"/>
      </w:tblGrid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Подача заявителем заявления с документами в комиссию по фармацевтической деятельности Министерства здравоохранения Приднестровской Молдавской Республики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Принятие и регистрация секретарем комиссии по фармацевтической деятельности Министерства здравоохранения Приднестровской Молдавской Республики заявления и прилагаемых к нему документов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обследования объекта на предмет установления возможности размещения и соответствия нормативным требованиям, предъявляемым к организациям, осуществляющим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Составление и подписание акта обследования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заседания комиссии по фармацевтической деятельности Министерства здравоохранения Приднестровской Молдавской Республики, оформление протокола заседания комиссии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Принятие решения об отказе в выдаче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Принятие решения о выдаче заключения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Информирование заявителя об отказе в предоставлении государственной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Информирование заявителя о месте и времени выдачи заключения и выдача заключения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D%D0%BE%D1%8F%D0%B1%D1%80%D1%8F%202018%20%D0%B3%D0%BE%D0%B4%D0%B0%20%E2%84%96%20634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3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4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5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6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7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8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9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20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1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2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4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5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3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1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4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Relationship Id="rId35" Type="http://schemas.openxmlformats.org/officeDocument/2006/relationships/hyperlink" Target="documents/search/doc-link/?q=%D0%BE%D1%82%203%20%D0%B8%D1%8E%D0%BB%D1%8F%202019%20%D0%B3%D0%BE%D0%B4%D0%B0%20%E2%84%96%20456" TargetMode="External"/><Relationship Id="rId36" Type="http://schemas.openxmlformats.org/officeDocument/2006/relationships/hyperlink" Target="documents/search/doc-link/?q=%D0%BE%D1%82%2019%20%D0%B4%D0%B5%D0%BA%D0%B0%D0%B1%D1%80%D1%8F%202019%20%D0%B3%D0%BE%D0%B4%D0%B0%20%E2%84%96%20897" TargetMode="External"/><Relationship Id="rId37" Type="http://schemas.openxmlformats.org/officeDocument/2006/relationships/hyperlink" Target="documents/search/doc-link/?q=%D0%BE%D1%82%2020%20%D0%B0%D0%BF%D1%80%D0%B5%D0%BB%D1%8F%202021%20%D0%B3%D0%BE%D0%B4%D0%B0%20%E2%84%96%20325" TargetMode="External"/><Relationship Id="rId38" Type="http://schemas.openxmlformats.org/officeDocument/2006/relationships/hyperlink" Target="documents/search/doc-link/?q=%D0%BE%D1%82%2014%20%D0%B8%D1%8E%D0%BB%D1%8F%202022%20%D0%B3%D0%BE%D0%B4%D0%B0%20%E2%84%96%20613" TargetMode="External"/><Relationship Id="rId39" Type="http://schemas.openxmlformats.org/officeDocument/2006/relationships/hyperlink" Target="documents/search/doc-link/?q=%D0%BE%D1%82%2020%20%D0%BC%D0%B0%D1%8F%202019%20%D0%B3%D0%BE%D0%B4%D0%B0%20%E2%84%96%20327%20%C2%AB%D0%9E%D0%B1%20%D1%83%D1%82%D0%B2%D0%B5%D1%80%D0%B6%D0%B4%D0%B5%D0%BD%D0%B8%D0%B8%20%D0%9F%D1%80%D0%B0%D0%B2%D0%B8%D0%BB%20%D0%BF%D1%80%D0%B5%D0%B4%D0%BE%D1%81%D1%82%D0%B0%D0%B2%D0%BB%D0%B5%D0%BD%D0%B8%D1%8F%20%D0%BF%D0%BB%D0%B0%D1%82%D0%BD%D1%8B%D1%85%20%D0%BC%D0%B5%D0%B4%D0%B8%D1%86%D0%B8%D0%BD%D1%81%D0%BA%D0%B8%D1%85%20%D1%83%D1%81%D0%BB%D1%83%D0%B3%20%D0%B2%20%D0%B3%D0%BE%D1%81%D1%83%D0%B4%D0%B0%D1%80%D1%81%D1%82%D0%B2%D0%B5%D0%BD%D0%BD%D1%8B%D1%85%20%D0%BE%D1%80%D0%B3%D0%B0%D0%BD%D0%B8%D0%B7%D0%B0%D1%86%D0%B8%D1%8F%D1%85%20%D0%B7%D0%B4%D1%80%D0%B0%D0%B2%D0%BE%D0%BE%D1%85%D1%80%D0%B0%D0%BD%D0%B5%D0%BD%D0%B8%D1%8F%C2%BB" TargetMode="External"/><Relationship Id="rId40" Type="http://schemas.openxmlformats.org/officeDocument/2006/relationships/hyperlink" Target="documents/search/doc-link/?q=%D0%BE%D1%82%2017%20%D0%BD%D0%BE%D1%8F%D0%B1%D1%80%D1%8F%202020%20%D0%B3%D0%BE%D0%B4%D0%B0%20%E2%84%96%20988" TargetMode="External"/><Relationship Id="rId41" Type="http://schemas.openxmlformats.org/officeDocument/2006/relationships/hyperlink" Target="documents/search/doc-link/?q=%D0%BE%D1%82%2017%20%D1%84%D0%B5%D0%B2%D1%80%D0%B0%D0%BB%D1%8F%202023%20%D0%B3%D0%BE%D0%B4%D0%B0%20%E2%84%96%20123-%D0%9E%D0%94" TargetMode="External"/><Relationship Id="rId42" Type="http://schemas.openxmlformats.org/officeDocument/2006/relationships/hyperlink" Target="documents/search/doc-link/?q=%D0%BE%D1%82%2010%20%D0%B8%D1%8E%D0%BB%D1%8F%202024%20%D0%B3%D0%BE%D0%B4%D0%B0%20%E2%84%96%205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2048</Words>
  <Characters>14977</Characters>
  <CharactersWithSpaces>17005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