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65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3112 от 11 февраля 2005 года) (САЗ 05-7)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2005 года № 65 «О введении в действие государственных стандартов Приднестровской Молдавской Республики (ГОСТ ПМР ГОСТ Р)»</w:t>
        </w:r>
      </w:hyperlink>
      <w:r>
        <w:rPr>
          <w:rFonts w:ascii="times new roman;times" w:hAnsi="times new roman;times"/>
          <w:sz w:val="24"/>
        </w:rPr>
        <w:t xml:space="preserve"> (регистрационный № 3112 от 11 февраля 2005 года) (САЗ 05-7) с изменениями, внесенными Приказом Министерства регионального развития, транспорта и связи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промышленности и регионального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приказами Министерства экономического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ю) части первой пункта 1 Приказа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ю) части второй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19 марта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1019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1%84%D0%B5%D0%B2%D1%80%D0%B0%D0%BB%D1%8F%202005%C2%A0%D0%B3%D0%BE%D0%B4%D0%B0%20%E2%84%96%C2%A065%20%C2%AB%D0%9E%20%D0%B2%D0%B2%D0%B5%D0%B4%D0%B5%D0%BD%D0%B8%D0%B8%20%D0%B2%20%D0%B4%D0%B5%D0%B9%D1%81%D1%82%D0%B2%D0%B8%D0%B5%20%D0%B3%D0%BE%D1%81%D1%83%D0%B4%D0%B0%D1%80%D1%81%D1%82%D0%B2%D0%B5%D0%BD%D0%BD%D1%8B%D1%85%20%D1%81%D1%82%D0%B0%D0%BD%D0%B4%D0%B0%D1%80%D1%82%D0%BE%D0%B2%20%D0%9F%D1%80%D0%B8%D0%B4%D0%BD%D0%B5%D1%81%D1%82%D1%80%D0%BE%D0%B2%D1%81%D0%BA%D0%BE%D0%B9%20%D0%9C%D0%BE%D0%BB%D0%B4%D0%B0%D0%B2%D1%81%D0%BA%D0%BE%D0%B9%20%D0%A0%D0%B5%D1%81%D0%BF%D1%83%D0%B1%D0%BB%D0%B8%D0%BA%D0%B8%20%28%D0%93%D0%9E%D0%A1%D0%A2%20%D0%9F%D0%9C%D0%A0%20%D0%93%D0%9E%D0%A1%D0%A2%20%D0%A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3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5" Type="http://schemas.openxmlformats.org/officeDocument/2006/relationships/hyperlink" Target="documents/search/doc-link/?q=%D0%BE%D1%82%2030%20%D0%BC%D0%B0%D1%80%D1%82%D0%B0%202018%C2%A0%D0%B3%D0%BE%D0%B4%D0%B0%20%E2%84%96%C2%A0257" TargetMode="External"/><Relationship Id="rId36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37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609</Words>
  <Characters>3356</Characters>
  <CharactersWithSpaces>4050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