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отмене Распоряжения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18 ноября 2022 года № 1096р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дополнительных мерах, направленных на недопущение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необоснованного изменения цен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некоторые социально значимые товары»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321</w:t>
        </w:r>
      </w:hyperlink>
      <w:r>
        <w:rPr>
          <w:rFonts w:ascii="times new roman;times" w:hAnsi="times new roman;times"/>
          <w:sz w:val="24"/>
        </w:rPr>
        <w:t xml:space="preserve"> «Об отмене Постановления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2022 года № 430 «Об утверждении дополнительного перечня социально значимых товаров» (САЗ 24-29)</w:t>
        </w:r>
      </w:hyperlink>
      <w:r>
        <w:rPr>
          <w:rFonts w:ascii="times new roman;times" w:hAnsi="times new roman;times"/>
          <w:sz w:val="24"/>
        </w:rPr>
        <w:t xml:space="preserve">, в целях систематизации правовых актов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Признать утратившим силу Распоряжение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2022 года № 1096р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«О дополнительных мерах, направленных на недопущение необоснованного изменения цен на некоторые социально значимые товары» (САЗ 22-46)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изменением, внесенным Распоряжением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2023 года № 39р (САЗ 23-4)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Настоящее Распоряжение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8%20%D0%BD%D0%BE%D1%8F%D0%B1%D1%80%D1%8F%202022%20%D0%B3%D0%BE%D0%B4%D0%B0%20%E2%84%96%C2%A01096%D1%80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1%20%D0%B8%D1%8E%D0%BB%D1%8F%202024%20%D0%B3%D0%BE%D0%B4%D0%B0%20%E2%84%96%20321" TargetMode="External"/><Relationship Id="rId8" Type="http://schemas.openxmlformats.org/officeDocument/2006/relationships/hyperlink" Target="documents/search/doc-link/?q=%D0%BE%D1%82%2018%20%D0%BD%D0%BE%D1%8F%D0%B1%D1%80%D1%8F%202022%20%D0%B3%D0%BE%D0%B4%D0%B0%20%E2%84%96%20430%20%C2%AB%D0%9E%D0%B1%20%D1%83%D1%82%D0%B2%D0%B5%D1%80%D0%B6%D0%B4%D0%B5%D0%BD%D0%B8%D0%B8%20%D0%B4%D0%BE%D0%BF%D0%BE%D0%BB%D0%BD%D0%B8%D1%82%D0%B5%D0%BB%D1%8C%D0%BD%D0%BE%D0%B3%D0%BE%20%D0%BF%D0%B5%D1%80%D0%B5%D1%87%D0%BD%D1%8F%20%D1%81%D0%BE%D1%86%D0%B8%D0%B0%D0%BB%D1%8C%D0%BD%D0%BE%20%D0%B7%D0%BD%D0%B0%D1%87%D0%B8%D0%BC%D1%8B%D1%85%20%D1%82%D0%BE%D0%B2%D0%B0%D1%80%D0%BE%D0%B2%C2%BB%20%28%D0%A1%D0%90%D0%97%2024-29%29" TargetMode="External"/><Relationship Id="rId9" Type="http://schemas.openxmlformats.org/officeDocument/2006/relationships/hyperlink" Target="documents/search/doc-link/?q=%D0%BE%D1%82%2018%20%D0%BD%D0%BE%D1%8F%D0%B1%D1%80%D1%8F%202022%20%D0%B3%D0%BE%D0%B4%D0%B0%20%E2%84%96%201096%D1%80%20%C2%AB%D0%9E%20%D0%B4%D0%BE%D0%BF%D0%BE%D0%BB%D0%BD%D0%B8%D1%82%D0%B5%D0%BB%D1%8C%D0%BD%D1%8B%D1%85%20%D0%BC%D0%B5%D1%80%D0%B0%D1%85%2C%20%D0%BD%D0%B0%D0%BF%D1%80%D0%B0%D0%B2%D0%BB%D0%B5%D0%BD%D0%BD%D1%8B%D1%85%20%D0%BD%D0%B0%20%D0%BD%D0%B5%D0%B4%D0%BE%D0%BF%D1%83%D1%89%D0%B5%D0%BD%D0%B8%D0%B5%20%D0%BD%D0%B5%D0%BE%D0%B1%D0%BE%D1%81%D0%BD%D0%BE%D0%B2%D0%B0%D0%BD%D0%BD%D0%BE%D0%B3%D0%BE%20%D0%B8%D0%B7%D0%BC%D0%B5%D0%BD%D0%B5%D0%BD%D0%B8%D1%8F%20%D1%86%D0%B5%D0%BD%20%D0%BD%D0%B0%20%D0%BD%D0%B5%D0%BA%D0%BE%D1%82%D0%BE%D1%80%D1%8B%D0%B5%20%D1%81%D0%BE%D1%86%D0%B8%D0%B0%D0%BB%D1%8C%D0%BD%D0%BE%20%D0%B7%D0%BD%D0%B0%D1%87%D0%B8%D0%BC%D1%8B%D0%B5%20%D1%82%D0%BE%D0%B2%D0%B0%D1%80%D1%8B%C2%BB%20%28%D0%A1%D0%90%D0%97%2022-46%29" TargetMode="External"/><Relationship Id="rId10" Type="http://schemas.openxmlformats.org/officeDocument/2006/relationships/hyperlink" Target="documents/search/doc-link/?q=%D0%BE%D1%82%2020%20%D1%8F%D0%BD%D0%B2%D0%B0%D1%80%D1%8F%202023%20%D0%B3%D0%BE%D0%B4%D0%B0%20%E2%84%96%2039%D1%80%20%28%D0%A1%D0%90%D0%97%2023-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164</Words>
  <Characters>1196</Characters>
  <CharactersWithSpaces>1390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