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2023 года № 1057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учреждении нагрудного знака «За развитие добровольчества» (регистрационный № 12181 от 22 декабря 2023 года) (САЗ 23-51)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12581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2023 года № 1057</w:t>
        </w:r>
      </w:hyperlink>
      <w:r>
        <w:rPr>
          <w:rFonts w:ascii="times new roman;times" w:hAnsi="times new roman;times"/>
          <w:sz w:val="24"/>
        </w:rPr>
        <w:t xml:space="preserve"> «Об учреждении нагрудного знака «За развитие добровольчества» (регистрационный № 12181 от 22 декабря 2023 года) (САЗ 23-51)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6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Приём и рассмотрение предложений, наградных материалов, а также рассмотрение вопросов, связанных с награждением Знаком, производится комиссией, созданной при Управлении молодежной политики и дополнительного образования Министерства просвещения Приднестровской Молдавской Республики (далее - Комиссия) с учетом настоящего Положения.»;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7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«7. Состав Комиссии формируется из числа сотрудников Управления молодежной политики и дополнительного образования Министерства просвещения Приднестровской Молдавской Республики. Минимальный состав Комиссии – два сотрудника Управления молодежной политики и дополнительного образования Министерства просвещения Приднестровской Молдавской Республики.».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684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23%20%D0%B3%D0%BE%D0%B4%D0%B0%20%E2%84%96%201057" TargetMode="External"/><Relationship Id="rId6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7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8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9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0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1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2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3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4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5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6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7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18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373</Words>
  <Characters>2324</Characters>
  <CharactersWithSpaces>2760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