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276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«Об установлении на 2024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Министерству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предельного уровня тарифа на новую платную услугу, оказываемую государственным учреждением «Республиканский центр ветеринарно-санитарного и фитосанитарного благополучия»,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2023 года № 276 «Об установлении на 2024 год предельных уровней тарифов на услуги государственных учреждений, подведомственных Министерству сельского хозяйства и природных ресурсов Приднестровской Молдавской Республики» (САЗ 23-35)</w:t>
        </w:r>
      </w:hyperlink>
      <w:r>
        <w:rPr>
          <w:rFonts w:ascii="times new roman;times" w:hAnsi="times new roman;times"/>
          <w:sz w:val="24"/>
        </w:rPr>
        <w:t xml:space="preserve"> с изменением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336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386 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
№ 219 (САЗ 24-21)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241 раздела 1 «Государственное учреждение «Республиканский центр ветеринарно-санитарного и фитосанитарного благополучия» Приложения к Постановлению дополнить подпунктом ы)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3"/>
        <w:gridCol w:w="253"/>
        <w:gridCol w:w="1627"/>
        <w:gridCol w:w="614"/>
        <w:gridCol w:w="542"/>
        <w:gridCol w:w="2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дрожжи, плесень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».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2%D0%B3%D1%83%D1%81%D1%82%D0%B0%202023%20%D0%B3%D0%BE%D0%B4%D0%B0%20%E2%84%96%2027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9" Type="http://schemas.openxmlformats.org/officeDocument/2006/relationships/hyperlink" Target="documents/search/doc-link/?q=%D0%BE%D1%82%2024%20%D0%B0%D0%B2%D0%B3%D1%83%D1%81%D1%82%D0%B0%202023%20%D0%B3%D0%BE%D0%B4%D0%B0%20%E2%84%96%20276%20%C2%AB%D0%9E%D0%B1%20%D1%83%D1%81%D1%82%D0%B0%D0%BD%D0%BE%D0%B2%D0%BB%D0%B5%D0%BD%D0%B8%D0%B8%20%D0%BD%D0%B0%202024%20%D0%B3%D0%BE%D0%B4%20%D0%BF%D1%80%D0%B5%D0%B4%D0%B5%D0%BB%D1%8C%D0%BD%D1%8B%D1%85%20%D1%83%D1%80%D0%BE%D0%B2%D0%BD%D0%B5%D0%B9%20%D1%82%D0%B0%D1%80%D0%B8%D1%84%D0%BE%D0%B2%20%D0%BD%D0%B0%20%D1%83%D1%81%D0%BB%D1%83%D0%B3%D0%B8%20%D0%B3%D0%BE%D1%81%D1%83%D0%B4%D0%B0%D1%80%D1%81%D1%82%D0%B2%D0%B5%D0%BD%D0%BD%D1%8B%D1%85%20%D1%83%D1%87%D1%80%D0%B5%D0%B6%D0%B4%D0%B5%D0%BD%D0%B8%D0%B9%2C%20%D0%BF%D0%BE%D0%B4%D0%B2%D0%B5%D0%B4%D0%BE%D0%BC%D1%81%D1%82%D0%B2%D0%B5%D0%BD%D0%BD%D1%8B%D1%85%20%D0%9C%D0%B8%D0%BD%D0%B8%D1%81%D1%82%D0%B5%D1%80%D1%81%D1%82%D0%B2%D1%83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23-35%29" TargetMode="External"/><Relationship Id="rId30" Type="http://schemas.openxmlformats.org/officeDocument/2006/relationships/hyperlink" Target="documents/search/doc-link/?q=%D0%BE%D1%82%2012%20%D0%BE%D0%BA%D1%82%D1%8F%D0%B1%D1%80%D1%8F%202023%20%D0%B3%D0%BE%D0%B4%D0%B0%20%E2%84%96%20336%20%0A%28%D0%A1%D0%90%D0%97%2023-41%29" TargetMode="External"/><Relationship Id="rId31" Type="http://schemas.openxmlformats.org/officeDocument/2006/relationships/hyperlink" Target="documents/search/doc-link/?q=%D0%BE%D1%82%204%20%D0%B4%D0%B5%D0%BA%D0%B0%D0%B1%D1%80%D1%8F%202023%20%D0%B3%D0%BE%D0%B4%D0%B0%20%E2%84%96%20386%20%28%D0%A1%D0%90%D0%97%2023-49%29" TargetMode="External"/><Relationship Id="rId32" Type="http://schemas.openxmlformats.org/officeDocument/2006/relationships/hyperlink" Target="documents/search/doc-link/?q=%D0%BE%D1%82%2014%20%D0%BC%D0%B0%D1%8F%202024%20%D0%B3%D0%BE%D0%B4%D0%B0%20%0A%E2%84%96%20219%20%28%D0%A1%D0%90%D0%97%2024-2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466</Words>
  <Characters>2663</Characters>
  <CharactersWithSpaces>3173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