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7 февраля 2020 года № 20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идеологической Концепции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гражданско-патриотического воспитания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Приднестровской Молдавской Республике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2020-2026 годы»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оперативного планирования мероприятий по реализации идеологической Концепции гражданско-патриотического воспитания в Приднестровской Молдавской Республике на 2020-2026 годы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2020 года № 20 «Об утверждении идеологической Концепции гражданско-патриотического воспитания в Приднестровской Молдавской Республике на 2020-2026 годы» (САЗ 20-7)</w:t>
        </w:r>
      </w:hyperlink>
      <w:r>
        <w:rPr>
          <w:rFonts w:ascii="times new roman;times" w:hAnsi="times new roman;times"/>
          <w:sz w:val="24"/>
        </w:rPr>
        <w:t xml:space="preserve">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16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«16. Реализация идеологической Концепции проходит в соответствии </w:t>
      </w:r>
      <w:r>
        <w:rPr/>
        <w:br/>
      </w:r>
      <w:r>
        <w:rPr>
          <w:rFonts w:ascii="times new roman;times" w:hAnsi="times new roman;times"/>
          <w:sz w:val="24"/>
        </w:rPr>
        <w:t>с планом мероприятий, утвержденным правовым актом Министерства просвещения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первое предложение пункта 17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«Координатором идеологической Концепции выступает Министерство просвещения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1%84%D0%B5%D0%B2%D1%80%D0%B0%D0%BB%D1%8F%202020%20%D0%B3%D0%BE%D0%B4%D0%B0%20%E2%84%96%2020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7%20%D1%84%D0%B5%D0%B2%D1%80%D0%B0%D0%BB%D1%8F%202020%20%D0%B3%D0%BE%D0%B4%D0%B0%20%E2%84%96%2020%20%C2%AB%D0%9E%D0%B1%20%D1%83%D1%82%D0%B2%D0%B5%D1%80%D0%B6%D0%B4%D0%B5%D0%BD%D0%B8%D0%B8%20%D0%B8%D0%B4%D0%B5%D0%BE%D0%BB%D0%BE%D0%B3%D0%B8%D1%87%D0%B5%D1%81%D0%BA%D0%BE%D0%B9%20%D0%9A%D0%BE%D0%BD%D1%86%D0%B5%D0%BF%D1%86%D0%B8%D0%B8%20%D0%B3%D1%80%D0%B0%D0%B6%D0%B4%D0%B0%D0%BD%D1%81%D0%BA%D0%BE-%D0%BF%D0%B0%D1%82%D1%80%D0%B8%D0%BE%D1%82%D0%B8%D1%87%D0%B5%D1%81%D0%BA%D0%BE%D0%B3%D0%BE%20%D0%B2%D0%BE%D1%81%D0%BF%D0%B8%D1%82%D0%B0%D0%BD%D0%B8%D1%8F%20%D0%B2%20%D0%9F%D1%80%D0%B8%D0%B4%D0%BD%D0%B5%D1%81%D1%82%D1%80%D0%BE%D0%B2%D1%81%D0%BA%D0%BE%D0%B9%20%D0%9C%D0%BE%D0%BB%D0%B4%D0%B0%D0%B2%D1%81%D0%BA%D0%BE%D0%B9%20%D0%A0%D0%B5%D1%81%D0%BF%D1%83%D0%B1%D0%BB%D0%B8%D0%BA%D0%B5%20%D0%BD%D0%B0%202020-2026%20%D0%B3%D0%BE%D0%B4%D1%8B%C2%BB%20%28%D0%A1%D0%90%D0%97%2020-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188</Words>
  <Characters>1440</Characters>
  <CharactersWithSpaces>1651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