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sz w:val="24"/>
        </w:rPr>
        <w:t>ПОСТАНОВЛЕНИЕ № 3501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20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
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 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 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 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28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 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 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 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 № 3115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2024001095, дата опубликования: 7 июня 2024 года);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 № 3159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2024001168, дата опубликования: 14 июня 2024 года);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2024 года № 3213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2024001275, дата опубликования: 28 июня 2024 года);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 № 3246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2024001340, дата опубликования: 8 июля 2024 года);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 № 3283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2024001398, дата опубликования: 15 июля 2024 года);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2024 года 
№ 3293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2024001455, дата опубликования: 22 июля 2024 года);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2024 года № 3338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2024001771, дата опубликования: 6 сентября 2024 года);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2024 года № 3349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2024001828, дата опубликования: 16 сентября 2024 года);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2024 года № 3376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2024001910, дата опубликования: 30 сентября 2024 года);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2024 года № 3414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2024001967, дата опубликования: 7 октября 2024 года);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2024 года № 3440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2024002093, дата опубликования: 18 октября 2024 года);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2024 года № 3453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2024002179, дата опубликования: 1 ноября 2024 года);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2024 года № 3468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2024002236, дата опубликования: 11 ноября 2024 года);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2024 года № 3497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2024002283, дата опубликования: 15 ноября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26 «Бородинский», «Избирательный округ № 28 «Центральный», «Избирательный округ № 31 «Краснодонский»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«21»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3501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№ 1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Постановлению Верховного Совета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0">
        <w:r>
          <w:rPr>
            <w:rFonts w:ascii="times new roman;times" w:hAnsi="times new roman;times"/>
            <w:color w:val="0563C1"/>
            <w:u w:val="single"/>
          </w:rPr>
          <w:t xml:space="preserve">от 20 ноября 2024 года № 3501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"О внесении изменения в Постановление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Верховного Совета Приднестровской Молдавской Республики </w:t>
      </w:r>
      <w:hyperlink r:id="rId31">
        <w:r>
          <w:rPr>
            <w:rFonts w:ascii="times new roman;times" w:hAnsi="times new roman;times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"Об утверждении Государственной программы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исполнения наказов избирателей на 2024 год"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(официальный сайт Министерства юстиции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дата опубликования: 9 февраля 2024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7"/>
        <w:gridCol w:w="3916"/>
        <w:gridCol w:w="3521"/>
        <w:gridCol w:w="229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26 "Бородинский"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Раевского, д.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теннисного стола (1 шт.) и скамейки (1 шт.)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10б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теннисных столов (2 шт.) и скамеек (3 шт.)</w:t>
            </w:r>
          </w:p>
        </w:tc>
        <w:tc>
          <w:tcPr>
            <w:tcW w:w="22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спортивного снаряда (брусья), качелей (1 шт.),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скамеек (2 шт.)</w:t>
            </w:r>
          </w:p>
        </w:tc>
        <w:tc>
          <w:tcPr>
            <w:tcW w:w="22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7,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скамеек (4 шт.)</w:t>
            </w:r>
          </w:p>
        </w:tc>
        <w:tc>
          <w:tcPr>
            <w:tcW w:w="22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20а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тротуара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39 703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дверей, установка доводчиков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7 031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62 687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Либкнехта, 201/1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входной группы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36 623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Либкнехта, 201/2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входной группы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36 623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строительных материалов и инвентаря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ремонта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строительных материалов и инвентаря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ремонта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25 981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3"/>
        <w:gridCol w:w="4077"/>
        <w:gridCol w:w="4096"/>
        <w:gridCol w:w="154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скамейки (1 шт.)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13 400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Маркса, д. 1В/3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скамеек (3 шт.)</w:t>
            </w:r>
          </w:p>
        </w:tc>
        <w:tc>
          <w:tcPr>
            <w:tcW w:w="1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Коммунаров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асфальтирование участка 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 158 072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235 024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658 072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28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25 Октября, д. 126 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мощение тротуарной плиткой внутридворовой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территории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16 249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бульвар Гагарина, д.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металлических дверей с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кодовым замком, ремонт козырьков при входе в подъезды № 1,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54 379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1 Мая, д. 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мощение тротуарной плиткой пешеходной дорожки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10 290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Либкнехта, д.395 Б, д. 395 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мощение тротуарной плиткой пешеходной дорожки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419 082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31 "Краснодонский"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Юности, д. 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асфальтобетонного покрытия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122 284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д. 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восстановление бортовой линии с обеспечением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поверхностного водоотвода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59 017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сквер "Юбилейный"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детского городка со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скамейками и урнами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Текстильщиков, д. 40 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вестибюля (общестроительные работы)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д. 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входных групп в подъездах № 1-3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д. 54, МДОУ "Центр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развития ребенка № 17"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комплектующих материалов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изготовления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23 632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д. 62, МОУ "Тираспольская средняя школа № 5"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подъездной дороги со стороны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ул. Комсомольской (в том числе за счет остатка, сложившегося по состоянию на 1 января 2024 года, в сумме 2 302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42 433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502 302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C2%A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C2%A0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4" Type="http://schemas.openxmlformats.org/officeDocument/2006/relationships/hyperlink" Target="documents/search/doc-link/?q=%D0%BE%D1%82%2015%20%D0%BC%D0%B0%D1%8F%202024%20%D0%B3%D0%BE%D0%B4%D0%B0%C2%A0%E2%84%96%203070" TargetMode="External"/><Relationship Id="rId15" Type="http://schemas.openxmlformats.org/officeDocument/2006/relationships/hyperlink" Target="documents/search/doc-link/?q=%D0%BE%D1%82%2029%20%D0%BC%D0%B0%D1%8F%202024%20%D0%B3%D0%BE%D0%B4%D0%B0%C2%A0%E2%84%96%203096" TargetMode="External"/><Relationship Id="rId16" Type="http://schemas.openxmlformats.org/officeDocument/2006/relationships/hyperlink" Target="documents/search/doc-link/?q=%D0%BE%D1%82%205%20%D0%B8%D1%8E%D0%BD%D1%8F%202024%20%D0%B3%D0%BE%D0%B4%D0%B0%C2%A0%E2%84%96%203115" TargetMode="External"/><Relationship Id="rId17" Type="http://schemas.openxmlformats.org/officeDocument/2006/relationships/hyperlink" Target="documents/search/doc-link/?q=%D0%BE%D1%82%2013%20%D0%B8%D1%8E%D0%BD%D1%8F%202024%20%D0%B3%D0%BE%D0%B4%D0%B0%C2%A0%E2%84%96%203159" TargetMode="External"/><Relationship Id="rId18" Type="http://schemas.openxmlformats.org/officeDocument/2006/relationships/hyperlink" Target="documents/search/doc-link/?q=%D0%BE%D1%82%2026%20%D0%B8%D1%8E%D0%BD%D1%8F%202024%20%D0%B3%D0%BE%D0%B4%D0%B0%C2%A0%E2%84%96%203213" TargetMode="External"/><Relationship Id="rId19" Type="http://schemas.openxmlformats.org/officeDocument/2006/relationships/hyperlink" Target="documents/search/doc-link/?q=%D0%BE%D1%82%203%20%D0%B8%D1%8E%D0%BB%D1%8F%202024%20%D0%B3%D0%BE%D0%B4%D0%B0%C2%A0%E2%84%96%203246" TargetMode="External"/><Relationship Id="rId20" Type="http://schemas.openxmlformats.org/officeDocument/2006/relationships/hyperlink" Target="documents/search/doc-link/?q=%D0%BE%D1%82%2010%20%D0%B8%D1%8E%D0%BB%D1%8F%202024%20%D0%B3%D0%BE%D0%B4%D0%B0%C2%A0%E2%84%96%203283" TargetMode="External"/><Relationship Id="rId21" Type="http://schemas.openxmlformats.org/officeDocument/2006/relationships/hyperlink" Target="documents/search/doc-link/?q=%D0%BE%D1%82%2017%20%D0%B8%D1%8E%D0%BB%D1%8F%202024%20%D0%B3%D0%BE%D0%B4%D0%B0%20%0A%E2%84%96%203293" TargetMode="External"/><Relationship Id="rId22" Type="http://schemas.openxmlformats.org/officeDocument/2006/relationships/hyperlink" Target="documents/search/doc-link/?q=%D0%BE%D1%82%204%20%D1%81%D0%B5%D0%BD%D1%82%D1%8F%D0%B1%D1%80%D1%8F%202024%20%D0%B3%D0%BE%D0%B4%D0%B0%C2%A0%E2%84%96%203338" TargetMode="External"/><Relationship Id="rId23" Type="http://schemas.openxmlformats.org/officeDocument/2006/relationships/hyperlink" Target="documents/search/doc-link/?q=%D0%BE%D1%82%2011%20%D1%81%D0%B5%D0%BD%D1%82%D1%8F%D0%B1%D1%80%D1%8F%202024%20%D0%B3%D0%BE%D0%B4%D0%B0%C2%A0%E2%84%96%203349" TargetMode="External"/><Relationship Id="rId24" Type="http://schemas.openxmlformats.org/officeDocument/2006/relationships/hyperlink" Target="documents/search/doc-link/?q=%D0%BE%D1%82%2025%20%D1%81%D0%B5%D0%BD%D1%82%D1%8F%D0%B1%D1%80%D1%8F%202024%20%D0%B3%D0%BE%D0%B4%D0%B0%C2%A0%E2%84%96%203376" TargetMode="External"/><Relationship Id="rId25" Type="http://schemas.openxmlformats.org/officeDocument/2006/relationships/hyperlink" Target="documents/search/doc-link/?q=%D0%BE%D1%82%202%20%D0%BE%D0%BA%D1%82%D1%8F%D0%B1%D1%80%D1%8F%202024%20%D0%B3%D0%BE%D0%B4%D0%B0%C2%A0%E2%84%96%203414" TargetMode="External"/><Relationship Id="rId26" Type="http://schemas.openxmlformats.org/officeDocument/2006/relationships/hyperlink" Target="documents/search/doc-link/?q=%D0%BE%D1%82%2016%20%D0%BE%D0%BA%D1%82%D1%8F%D0%B1%D1%80%D1%8F%202024%20%D0%B3%D0%BE%D0%B4%D0%B0%C2%A0%E2%84%96%203440" TargetMode="External"/><Relationship Id="rId27" Type="http://schemas.openxmlformats.org/officeDocument/2006/relationships/hyperlink" Target="documents/search/doc-link/?q=%D0%BE%D1%82%2030%20%D0%BE%D0%BA%D1%82%D1%8F%D0%B1%D1%80%D1%8F%202024%20%D0%B3%D0%BE%D0%B4%D0%B0%C2%A0%E2%84%96%203453" TargetMode="External"/><Relationship Id="rId28" Type="http://schemas.openxmlformats.org/officeDocument/2006/relationships/hyperlink" Target="documents/search/doc-link/?q=%D0%BE%D1%82%206%20%D0%BD%D0%BE%D1%8F%D0%B1%D1%80%D1%8F%202024%20%D0%B3%D0%BE%D0%B4%D0%B0%C2%A0%E2%84%96%203468" TargetMode="External"/><Relationship Id="rId29" Type="http://schemas.openxmlformats.org/officeDocument/2006/relationships/hyperlink" Target="documents/search/doc-link/?q=%D0%BE%D1%82%2013%20%D0%BD%D0%BE%D1%8F%D0%B1%D1%80%D1%8F%202024%20%D0%B3%D0%BE%D0%B4%D0%B0%C2%A0%E2%84%96%203497" TargetMode="External"/><Relationship Id="rId30" Type="http://schemas.openxmlformats.org/officeDocument/2006/relationships/hyperlink" Target="documents/search/doc-link/?q=%D0%BE%D1%82%2020%20%D0%BD%D0%BE%D1%8F%D0%B1%D1%80%D1%8F%202024%20%D0%B3%D0%BE%D0%B4%D0%B0%20%E2%84%96%203501" TargetMode="External"/><Relationship Id="rId31" Type="http://schemas.openxmlformats.org/officeDocument/2006/relationships/hyperlink" Target="documents/search/doc-link/?q=%D0%BE%D1%82%207%20%D1%84%D0%B5%D0%B2%D1%80%D0%B0%D0%BB%D1%8F%202024%20%D0%B3%D0%BE%D0%B4%D0%B0%20%E2%84%96%20287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1282</Words>
  <Characters>8011</Characters>
  <CharactersWithSpaces>9228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