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Об установлении на 2025 год предельных уровней тарифов на услуги почтовой связи (пересылка письменной корреспонденции, посылок, денежных переводов)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цифрового развития, 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5 июля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12578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декабря 2004 года № 513-3-III «О ценах (тарифах) и ценообразовании» (САЗ 05-1)</w:t>
        </w:r>
      </w:hyperlink>
      <w:r>
        <w:rPr>
          <w:rFonts w:ascii="times new roman;times" w:hAnsi="times new roman;times"/>
          <w:sz w:val="24"/>
        </w:rPr>
        <w:t xml:space="preserve">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2017 года № 279 «Об утверждении Положения о государственном регулировании цен (тарифов) и ценообразовании» (САЗ 17-43)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93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2019 года № 21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февраля 2019 года № 56 (САЗ 19-7)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апреля 2019 года № 128 (САЗ 19-15)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сентября 2019 года № 328 (САЗ 19-34)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февраля 2020 года № 38 (САЗ 20-8)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апреля 2020 года № 107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2020 года № 109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октября 2020 года № 339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ноября 2020 года № 416 (САЗ 20-48)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334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2021 года № 374 (САЗ 21-48)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2022 года № 109 (САЗ 22-13)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августа 2022 года № 292 (САЗ 22-31)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октября 2022 года № 392 (САЗ 22-42)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марта 2023 года № 72 (САЗ 23-10)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79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418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2024 года № 104 (САЗ 24-10)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мая 2024 года № 218 (САЗ 24-21)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 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 года № 377 (САЗ 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 года № 187 (САЗ 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 года № 201</w:t>
        </w:r>
      </w:hyperlink>
      <w:r>
        <w:rPr>
          <w:rFonts w:ascii="times new roman;times" w:hAnsi="times new roman;times"/>
          <w:sz w:val="24"/>
        </w:rPr>
        <w:t xml:space="preserve"> (САЗ 18˗25),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 года № 269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 года № 434 (САЗ 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145 (САЗ 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186 (САЗ 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457 (САЗ 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 года № 459 (САЗ 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 года № 40 (САЗ 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 года № 231 (САЗ 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 года № 395 (САЗ 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 года № 9 (САЗ 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 года № 255 (САЗ 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424</w:t>
        </w:r>
      </w:hyperlink>
      <w:r>
        <w:rPr>
          <w:rFonts w:ascii="times new roman;times" w:hAnsi="times new roman;times"/>
          <w:sz w:val="24"/>
        </w:rPr>
        <w:t xml:space="preserve"> (САЗ 21˗52),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 года № 19 (САЗ 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133</w:t>
        </w:r>
      </w:hyperlink>
      <w:r>
        <w:rPr>
          <w:rFonts w:ascii="times new roman;times" w:hAnsi="times new roman;times"/>
          <w:sz w:val="24"/>
        </w:rPr>
        <w:t xml:space="preserve"> (САЗ 22˗14),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210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 года № 300</w:t>
        </w:r>
      </w:hyperlink>
      <w:r>
        <w:rPr>
          <w:rFonts w:ascii="times new roman;times" w:hAnsi="times new roman;times"/>
          <w:sz w:val="24"/>
        </w:rPr>
        <w:t xml:space="preserve"> (САЗ 22˗32),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489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 года № 212 (САЗ 23-26)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июня 2024 года № 273 (САЗ 24-24)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5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 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5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 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 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 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 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 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 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5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 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6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33 (САЗ 24-5)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Установить предельные уровни тарифов на услуги почтовой связи (пересылка письменной корреспонденции, посылок, денежных переводов) на 2025 год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Субъекту ценообразования, оказывающему услуги почтовой связи, предоставить в срок до 31 декабря 2024 года в адрес Министерства экономического развития Приднестровской Молдавской Республики копии приказов об утверждении тарифов на данные услуги на 2025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 Контроль за исполнением настоящего Приказа возложить на Первого заместителя Председателя Правительства Приднестровской Молдавской Республики – министра экономического развития Приднестровской Молдавской Республики и министра цифрового развития, связи и массовых коммуникаций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 Настоящий Приказ вступает в силу с 1 января 2025 года и действует по 31 декабря 2025 года включительно.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Первый заместитель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№ </w:t>
      </w:r>
      <w:r>
        <w:rPr>
          <w:rFonts w:ascii="times new roman;times" w:hAnsi="times new roman;times"/>
          <w:sz w:val="24"/>
        </w:rPr>
        <w:t>607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6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июня 2024 года № 607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Предельные уровни тарифов на услуги почтовой связи (пересылка письменной корреспонденции, посылок, денежных переводов) на 2025 год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tbl>
      <w:tblPr>
        <w:tblW w:w="5000" w:type="pct"/>
        <w:jc w:val="center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771"/>
        <w:gridCol w:w="3647"/>
        <w:gridCol w:w="2681"/>
        <w:gridCol w:w="3106"/>
      </w:tblGrid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 xml:space="preserve">№ </w:t>
            </w:r>
            <w:r>
              <w:rPr>
                <w:rFonts w:ascii="times new roman;times" w:hAnsi="times new roman;times"/>
                <w:sz w:val="16"/>
              </w:rPr>
              <w:t>п/п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Наименование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Предельные уровни тарифов, установленные на 2025 год, рубли Приднестровской Молдавской Республики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Письма простые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Междугородние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20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20 гр. до 50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50 гр. до 2 000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19,70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20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20 гр. до 50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8,00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50 гр. до 2 000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16,70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Почтовые карточки простые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Междугородние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4,70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Мелкие пакеты простые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Междугородние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100 гр. до 250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250 гр. до 500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500 гр. до 1 000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1 000 гр. до 2 000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Местные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до 100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4,55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100 гр. до 250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9,40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250 гр. до 500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14,50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500 гр. до 1 000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26,40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от 1 000 гр. до 2 000 гр.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41,05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Посылки, за исключением посылок, пересылаемых с целью благотворительности в адрес благотворительных организаций и от них в адрес населения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Посылка простая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регистрация одной посылки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 за 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каждые полные или не полные 1 000 гр. веса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22,75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Посылка «Хрупкая» или «Громоздкая»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регистрация одной посылки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 за 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каждые полные или не полные 1 000 гр. веса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34,15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Посылка «Хрупкая» и «Громоздкая»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регистрация одной посылки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46,20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 за 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каждые полные или не полные1 000 гр. веса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45,50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5.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Посылки, пересылаемые с целью благотворительности в адрес благотворительных организаций и от них в адрес населения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Посылка простая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регистрация одной посылки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 за 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каждые полные или не полные1 000 гр. веса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11,40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Посылка «Хрупкая» или «Громоздкая»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регистрация одной посылки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 за 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>
                <w:rFonts w:ascii="times new roman;times" w:hAnsi="times new roman;times"/>
                <w:sz w:val="16"/>
              </w:rPr>
              <w:t>за каждые полные или не полные</w:t>
            </w:r>
            <w:r>
              <w:rPr/>
              <w:br/>
            </w:r>
            <w:r>
              <w:rPr>
                <w:rFonts w:ascii="times new roman;times" w:hAnsi="times new roman;times"/>
                <w:sz w:val="16"/>
              </w:rPr>
              <w:t>1 000 гр. веса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17,10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в)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Посылка «Хрупкая» и «Громоздкая»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1)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регистрация одной посылки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23,10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 за вес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каждые полные или не полные 1 000 гр. веса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22,80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6.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Пересылка денежного перевода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пересылка денежного перевода до 450 рублей включительно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каждый полный или не полный рубль пересылаемой суммы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0,05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пересылка денежного перевода свыше 450 рублей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каждый полный или не полный рубль пересылаемой суммы свыше 450 рублей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7.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Пересылка денежных сумм по исполнительным листам (алименты)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/>
            </w:pPr>
            <w:r>
              <w:rPr/>
              <w:t> 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а)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пересылка денежных сумм по исполнительным листам до 450 рублей включительно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каждый полный или не полный рубль пересылаемой суммы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0,03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б)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пересылка денежных сумм по исполнительным листам свыше 450 рублей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за каждый полный или не полный рубль пересылаемой суммы свыше 450 рублей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0,01</w:t>
            </w:r>
          </w:p>
        </w:tc>
      </w:tr>
      <w:tr>
        <w:trPr/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Тариф за заказ*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шт.</w:t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TableContents"/>
              <w:bidi w:val="0"/>
              <w:spacing w:before="57" w:after="57"/>
              <w:ind w:hanging="0" w:left="0" w:right="0"/>
              <w:jc w:val="center"/>
              <w:rPr>
                <w:rFonts w:ascii="times new roman;times" w:hAnsi="times new roman;times"/>
                <w:sz w:val="16"/>
              </w:rPr>
            </w:pPr>
            <w:r>
              <w:rPr>
                <w:rFonts w:ascii="times new roman;times" w:hAnsi="times new roman;times"/>
                <w:sz w:val="16"/>
              </w:rPr>
              <w:t>8,70</w:t>
            </w:r>
          </w:p>
        </w:tc>
      </w:tr>
    </w:tbl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Примечания: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*стоимость 1 (одного) заказного почтового отправления формируется как сумма тарифа за соответствующее почтовое отправление и тарифа за заказ.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1%20%D0%B4%D0%B5%D0%BA%D0%B0%D0%B1%D1%80%D1%8F%202004%20%D0%B3%D0%BE%D0%B4%D0%B0%20%E2%84%96%20513-3-III%20%C2%AB%D0%9E%20%D1%86%D0%B5%D0%BD%D0%B0%D1%85%20%28%D1%82%D0%B0%D1%80%D0%B8%D1%84%D0%B0%D1%85%29%20%D0%B8%20%D1%86%D0%B5%D0%BD%D0%BE%D0%BE%D0%B1%D1%80%D0%B0%D0%B7%D0%BE%D0%B2%D0%B0%D0%BD%D0%B8%D0%B8%C2%BB%20%28%D0%A1%D0%90%D0%97%2005-1%29" TargetMode="External"/><Relationship Id="rId6" Type="http://schemas.openxmlformats.org/officeDocument/2006/relationships/hyperlink" Target="documents/search/doc-link/?q=%D0%BE%D1%82%2020%20%D0%BE%D0%BA%D1%82%D1%8F%D0%B1%D1%80%D1%8F%202017%20%D0%B3%D0%BE%D0%B4%D0%B0%20%E2%84%96%20279%20%C2%AB%D0%9E%D0%B1%20%D1%83%D1%82%D0%B2%D0%B5%D1%80%D0%B6%D0%B4%D0%B5%D0%BD%D0%B8%D0%B8%20%D0%9F%D0%BE%D0%BB%D0%BE%D0%B6%D0%B5%D0%BD%D0%B8%D1%8F%20%D0%BE%20%D0%B3%D0%BE%D1%81%D1%83%D0%B4%D0%B0%D1%80%D1%81%D1%82%D0%B2%D0%B5%D0%BD%D0%BD%D0%BE%D0%BC%20%D1%80%D0%B5%D0%B3%D1%83%D0%BB%D0%B8%D1%80%D0%BE%D0%B2%D0%B0%D0%BD%D0%B8%D0%B8%20%D1%86%D0%B5%D0%BD%20%28%D1%82%D0%B0%D1%80%D0%B8%D1%84%D0%BE%D0%B2%29%20%D0%B8%20%D1%86%D0%B5%D0%BD%D0%BE%D0%BE%D0%B1%D1%80%D0%B0%D0%B7%D0%BE%D0%B2%D0%B0%D0%BD%D0%B8%D0%B8%C2%BB%20%28%D0%A1%D0%90%D0%97%2017-43%29" TargetMode="External"/><Relationship Id="rId7" Type="http://schemas.openxmlformats.org/officeDocument/2006/relationships/hyperlink" Target="documents/search/doc-link/?q=%D0%BE%D1%82%2029%20%D0%BC%D0%B0%D1%80%D1%82%D0%B0%202018%20%D0%B3%D0%BE%D0%B4%D0%B0%20%E2%84%96%2093%20%28%D0%A1%D0%90%D0%97%2018-13%29" TargetMode="External"/><Relationship Id="rId8" Type="http://schemas.openxmlformats.org/officeDocument/2006/relationships/hyperlink" Target="documents/search/doc-link/?q=%D0%BE%D1%82%2025%20%D1%8F%D0%BD%D0%B2%D0%B0%D1%80%D1%8F%202019%20%D0%B3%D0%BE%D0%B4%D0%B0%20%E2%84%96%2021%20%28%D0%A1%D0%90%D0%97%2019-3%29" TargetMode="External"/><Relationship Id="rId9" Type="http://schemas.openxmlformats.org/officeDocument/2006/relationships/hyperlink" Target="documents/search/doc-link/?q=%D0%BE%D1%82%2018%20%D1%84%D0%B5%D0%B2%D1%80%D0%B0%D0%BB%D1%8F%202019%20%D0%B3%D0%BE%D0%B4%D0%B0%20%E2%84%96%2056%20%28%D0%A1%D0%90%D0%97%2019-7%29" TargetMode="External"/><Relationship Id="rId10" Type="http://schemas.openxmlformats.org/officeDocument/2006/relationships/hyperlink" Target="documents/search/doc-link/?q=%D0%BE%D1%82%2019%20%D0%B0%D0%BF%D1%80%D0%B5%D0%BB%D1%8F%202019%20%D0%B3%D0%BE%D0%B4%D0%B0%20%E2%84%96%20128%20%28%D0%A1%D0%90%D0%97%2019-15%29" TargetMode="External"/><Relationship Id="rId11" Type="http://schemas.openxmlformats.org/officeDocument/2006/relationships/hyperlink" Target="documents/search/doc-link/?q=%D0%BE%D1%82%206%20%D1%81%D0%B5%D0%BD%D1%82%D1%8F%D0%B1%D1%80%D1%8F%202019%20%D0%B3%D0%BE%D0%B4%D0%B0%20%E2%84%96%20328%20%28%D0%A1%D0%90%D0%97%2019-34%29" TargetMode="External"/><Relationship Id="rId12" Type="http://schemas.openxmlformats.org/officeDocument/2006/relationships/hyperlink" Target="documents/search/doc-link/?q=%D0%BE%D1%82%2021%20%D1%84%D0%B5%D0%B2%D1%80%D0%B0%D0%BB%D1%8F%202020%20%D0%B3%D0%BE%D0%B4%D0%B0%20%E2%84%96%2038%20%28%D0%A1%D0%90%D0%97%2020-8%29" TargetMode="External"/><Relationship Id="rId13" Type="http://schemas.openxmlformats.org/officeDocument/2006/relationships/hyperlink" Target="documents/search/doc-link/?q=%D0%BE%D1%82%209%20%D0%B0%D0%BF%D1%80%D0%B5%D0%BB%D1%8F%202020%20%D0%B3%D0%BE%D0%B4%D0%B0%20%E2%84%96%20107%20%28%D0%A1%D0%90%D0%97%2020-15%29" TargetMode="External"/><Relationship Id="rId14" Type="http://schemas.openxmlformats.org/officeDocument/2006/relationships/hyperlink" Target="documents/search/doc-link/?q=%D0%BE%D1%82%2010%20%D0%B0%D0%BF%D1%80%D0%B5%D0%BB%D1%8F%202020%20%D0%B3%D0%BE%D0%B4%D0%B0%20%E2%84%96%20109%20%28%D0%A1%D0%90%D0%97%2020-15%29" TargetMode="External"/><Relationship Id="rId15" Type="http://schemas.openxmlformats.org/officeDocument/2006/relationships/hyperlink" Target="documents/search/doc-link/?q=%D0%BE%D1%82%201%20%D0%BE%D0%BA%D1%82%D1%8F%D0%B1%D1%80%D1%8F%202020%20%D0%B3%D0%BE%D0%B4%D0%B0%20%E2%84%96%20339%20%28%D0%A1%D0%90%D0%97%2020-40%29" TargetMode="External"/><Relationship Id="rId16" Type="http://schemas.openxmlformats.org/officeDocument/2006/relationships/hyperlink" Target="documents/search/doc-link/?q=%D0%BE%D1%82%2026%20%D0%BD%D0%BE%D1%8F%D0%B1%D1%80%D1%8F%202020%20%D0%B3%D0%BE%D0%B4%D0%B0%20%E2%84%96%20416%20%28%D0%A1%D0%90%D0%97%2020-48%29" TargetMode="External"/><Relationship Id="rId17" Type="http://schemas.openxmlformats.org/officeDocument/2006/relationships/hyperlink" Target="documents/search/doc-link/?q=%D0%BE%D1%82%2015%20%D0%BE%D0%BA%D1%82%D1%8F%D0%B1%D1%80%D1%8F%202021%20%D0%B3%D0%BE%D0%B4%D0%B0%20%E2%84%96%20334%20%28%D0%A1%D0%90%D0%97%2021-41%29" TargetMode="External"/><Relationship Id="rId18" Type="http://schemas.openxmlformats.org/officeDocument/2006/relationships/hyperlink" Target="documents/search/doc-link/?q=%D0%BE%D1%82%2030%20%D0%BD%D0%BE%D1%8F%D0%B1%D1%80%D1%8F%202021%20%D0%B3%D0%BE%D0%B4%D0%B0%20%E2%84%96%20374%20%28%D0%A1%D0%90%D0%97%2021-48%29" TargetMode="External"/><Relationship Id="rId19" Type="http://schemas.openxmlformats.org/officeDocument/2006/relationships/hyperlink" Target="documents/search/doc-link/?q=%D0%BE%D1%82%204%20%D0%B0%D0%BF%D1%80%D0%B5%D0%BB%D1%8F%202022%20%D0%B3%D0%BE%D0%B4%D0%B0%20%E2%84%96%20109%20%28%D0%A1%D0%90%D0%97%2022-13%29" TargetMode="External"/><Relationship Id="rId20" Type="http://schemas.openxmlformats.org/officeDocument/2006/relationships/hyperlink" Target="documents/search/doc-link/?q=%D0%BE%D1%82%2011%20%D0%B0%D0%B2%D0%B3%D1%83%D1%81%D1%82%D0%B0%202022%20%D0%B3%D0%BE%D0%B4%D0%B0%20%E2%84%96%20292%20%28%D0%A1%D0%90%D0%97%2022-31%29" TargetMode="External"/><Relationship Id="rId21" Type="http://schemas.openxmlformats.org/officeDocument/2006/relationships/hyperlink" Target="documents/search/doc-link/?q=%D0%BE%D1%82%2021%20%D0%BE%D0%BA%D1%82%D1%8F%D0%B1%D1%80%D1%8F%202022%20%D0%B3%D0%BE%D0%B4%D0%B0%20%E2%84%96%20392%20%28%D0%A1%D0%90%D0%97%2022-42%29" TargetMode="External"/><Relationship Id="rId22" Type="http://schemas.openxmlformats.org/officeDocument/2006/relationships/hyperlink" Target="documents/search/doc-link/?q=%D0%BE%D1%82%202%20%D0%BC%D0%B0%D1%80%D1%82%D0%B0%202023%20%D0%B3%D0%BE%D0%B4%D0%B0%20%E2%84%96%2072%20%28%D0%A1%D0%90%D0%97%2023-10%29" TargetMode="External"/><Relationship Id="rId23" Type="http://schemas.openxmlformats.org/officeDocument/2006/relationships/hyperlink" Target="documents/search/doc-link/?q=%D0%BE%D1%82%2014%20%D0%BC%D0%B0%D1%80%D1%82%D0%B0%202023%20%D0%B3%D0%BE%D0%B4%D0%B0%20%E2%84%96%2079%20%28%D0%A1%D0%90%D0%97%2023-11%29" TargetMode="External"/><Relationship Id="rId24" Type="http://schemas.openxmlformats.org/officeDocument/2006/relationships/hyperlink" Target="documents/search/doc-link/?q=%D0%BE%D1%82%2018%20%D0%B4%D0%B5%D0%BA%D0%B0%D0%B1%D1%80%D1%8F%202023%20%D0%B3%D0%BE%D0%B4%D0%B0%20%E2%84%96%20418%20%28%D0%A1%D0%90%D0%97%2023-51%29" TargetMode="External"/><Relationship Id="rId25" Type="http://schemas.openxmlformats.org/officeDocument/2006/relationships/hyperlink" Target="documents/search/doc-link/?q=%D0%BE%D1%82%2026%20%D1%84%D0%B5%D0%B2%D1%80%D0%B0%D0%BB%D1%8F%202024%20%D0%B3%D0%BE%D0%B4%D0%B0%20%E2%84%96%20104%20%28%D0%A1%D0%90%D0%97%2024-10%29" TargetMode="External"/><Relationship Id="rId26" Type="http://schemas.openxmlformats.org/officeDocument/2006/relationships/hyperlink" Target="documents/search/doc-link/?q=%D0%BE%D1%82%2014%20%D0%BC%D0%B0%D1%8F%202024%20%D0%B3%D0%BE%D0%B4%D0%B0%20%E2%84%96%C2%A0218%20%28%D0%A1%D0%90%D0%97%2024-21%29" TargetMode="External"/><Relationship Id="rId27" Type="http://schemas.openxmlformats.org/officeDocument/2006/relationships/hyperlink" Target="documents/search/doc-link/?q=%D0%BE%D1%82%2028%20%D0%B4%D0%B5%D0%BA%D0%B0%D0%B1%D1%80%D1%8F%202017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2018-1%29" TargetMode="External"/><Relationship Id="rId28" Type="http://schemas.openxmlformats.org/officeDocument/2006/relationships/hyperlink" Target="documents/search/doc-link/?q=%D0%BE%D1%82%2028%20%D0%B4%D0%B5%D0%BA%D0%B0%D0%B1%D1%80%D1%8F%202017%20%D0%B3%D0%BE%D0%B4%D0%B0%20%E2%84%96%20377%20%28%D0%A1%D0%90%D0%97%2018-1%29" TargetMode="External"/><Relationship Id="rId29" Type="http://schemas.openxmlformats.org/officeDocument/2006/relationships/hyperlink" Target="documents/search/doc-link/?q=%D0%BE%D1%82%207%20%D0%B8%D1%8E%D0%BD%D1%8F%202018%20%D0%B3%D0%BE%D0%B4%D0%B0%20%E2%84%96%20187%20%28%D0%A1%D0%90%D0%97%2018-23%29" TargetMode="External"/><Relationship Id="rId30" Type="http://schemas.openxmlformats.org/officeDocument/2006/relationships/hyperlink" Target="documents/search/doc-link/?q=%D0%BE%D1%82%2014%20%D0%B8%D1%8E%D0%BD%D1%8F%202018%20%D0%B3%D0%BE%D0%B4%D0%B0%20%E2%84%96%20201" TargetMode="External"/><Relationship Id="rId31" Type="http://schemas.openxmlformats.org/officeDocument/2006/relationships/hyperlink" Target="documents/search/doc-link/?q=%D0%BE%D1%82%206%20%D0%B0%D0%B2%D0%B3%D1%83%D1%81%D1%82%D0%B0%202018%20%D0%B3%D0%BE%D0%B4%D0%B0%20%E2%84%96%20269%20%28%D0%A1%D0%90%D0%97%2018-32%29" TargetMode="External"/><Relationship Id="rId32" Type="http://schemas.openxmlformats.org/officeDocument/2006/relationships/hyperlink" Target="documents/search/doc-link/?q=%D0%BE%D1%82%2010%20%D0%B4%D0%B5%D0%BA%D0%B0%D0%B1%D1%80%D1%8F%202018%20%D0%B3%D0%BE%D0%B4%D0%B0%20%E2%84%96%20434%20%28%D0%A1%D0%90%D0%97%2018-50%29" TargetMode="External"/><Relationship Id="rId33" Type="http://schemas.openxmlformats.org/officeDocument/2006/relationships/hyperlink" Target="documents/search/doc-link/?q=%D0%BE%D1%82%2026%20%D0%B0%D0%BF%D1%80%D0%B5%D0%BB%D1%8F%202019%20%D0%B3%D0%BE%D0%B4%D0%B0%20%E2%84%96%20145%20%28%D0%A1%D0%90%D0%97%2019-16%29" TargetMode="External"/><Relationship Id="rId34" Type="http://schemas.openxmlformats.org/officeDocument/2006/relationships/hyperlink" Target="documents/search/doc-link/?q=%D0%BE%D1%82%2031%20%D0%BC%D0%B0%D1%8F%202019%20%D0%B3%D0%BE%D0%B4%D0%B0%20%E2%84%96%20186%20%28%D0%A1%D0%90%D0%97%2019-21%29" TargetMode="External"/><Relationship Id="rId35" Type="http://schemas.openxmlformats.org/officeDocument/2006/relationships/hyperlink" Target="documents/search/doc-link/?q=%D0%BE%D1%82%2022%20%D0%BD%D0%BE%D1%8F%D0%B1%D1%80%D1%8F%202019%20%D0%B3%D0%BE%D0%B4%D0%B0%20%E2%84%96%20405%20%28%D0%A1%D0%90%D0%97%2019-46%29" TargetMode="External"/><Relationship Id="rId36" Type="http://schemas.openxmlformats.org/officeDocument/2006/relationships/hyperlink" Target="documents/search/doc-link/?q=%D0%BE%D1%82%2026%20%D0%B4%D0%B5%D0%BA%D0%B0%D0%B1%D1%80%D1%8F%202019%20%D0%B3%D0%BE%D0%B4%D0%B0%20%E2%84%96%20457%20%28%D0%A1%D0%90%D0%97%2019-50%29" TargetMode="External"/><Relationship Id="rId37" Type="http://schemas.openxmlformats.org/officeDocument/2006/relationships/hyperlink" Target="documents/search/doc-link/?q=%D0%BE%D1%82%2026%20%D0%B4%D0%B5%D0%BA%D0%B0%D0%B1%D1%80%D1%8F%202019%20%D0%B3%D0%BE%D0%B4%D0%B0%20%E2%84%96%20459%20%28%D0%A1%D0%90%D0%97%2020-1%29" TargetMode="External"/><Relationship Id="rId38" Type="http://schemas.openxmlformats.org/officeDocument/2006/relationships/hyperlink" Target="documents/search/doc-link/?q=%D0%BE%D1%82%2025%20%D1%84%D0%B5%D0%B2%D1%80%D0%B0%D0%BB%D1%8F%202020%20%D0%B3%D0%BE%D0%B4%D0%B0%20%E2%84%96%2040%20%28%D0%A1%D0%90%D0%97%2020-9%29" TargetMode="External"/><Relationship Id="rId39" Type="http://schemas.openxmlformats.org/officeDocument/2006/relationships/hyperlink" Target="documents/search/doc-link/?q=%D0%BE%D1%82%206%20%D0%B8%D1%8E%D0%BB%D1%8F%202020%20%D0%B3%D0%BE%D0%B4%D0%B0%20%E2%84%96%20231%20%28%D0%A1%D0%90%D0%97%2020-28%29" TargetMode="External"/><Relationship Id="rId40" Type="http://schemas.openxmlformats.org/officeDocument/2006/relationships/hyperlink" Target="documents/search/doc-link/?q=%D0%BE%D1%82%2010%20%D0%BD%D0%BE%D1%8F%D0%B1%D1%80%D1%8F%202020%20%D0%B3%D0%BE%D0%B4%D0%B0%20%E2%84%96%20395%20%28%D0%A1%D0%90%D0%97%2020-46%29" TargetMode="External"/><Relationship Id="rId41" Type="http://schemas.openxmlformats.org/officeDocument/2006/relationships/hyperlink" Target="documents/search/doc-link/?q=%D0%BE%D1%82%2020%20%D1%8F%D0%BD%D0%B2%D0%B0%D1%80%D1%8F%202021%20%D0%B3%D0%BE%D0%B4%D0%B0%20%E2%84%96%209%20%28%D0%A1%D0%90%D0%97%2021-3%29" TargetMode="External"/><Relationship Id="rId42" Type="http://schemas.openxmlformats.org/officeDocument/2006/relationships/hyperlink" Target="documents/search/doc-link/?q=%D0%BE%D1%82%2030%20%D0%B8%D1%8E%D0%BB%D1%8F%202021%20%D0%B3%D0%BE%D0%B4%D0%B0%20%E2%84%96%20255%20%28%D0%A1%D0%90%D0%97%2021-30%29" TargetMode="External"/><Relationship Id="rId43" Type="http://schemas.openxmlformats.org/officeDocument/2006/relationships/hyperlink" Target="documents/search/doc-link/?q=%D0%BE%D1%82%2030%20%D0%B4%D0%B5%D0%BA%D0%B0%D0%B1%D1%80%D1%8F%202021%20%D0%B3%D0%BE%D0%B4%D0%B0%20%E2%84%96%20424" TargetMode="External"/><Relationship Id="rId44" Type="http://schemas.openxmlformats.org/officeDocument/2006/relationships/hyperlink" Target="documents/search/doc-link/?q=%D0%BE%D1%82%2024%20%D1%8F%D0%BD%D0%B2%D0%B0%D1%80%D1%8F%202022%20%D0%B3%D0%BE%D0%B4%D0%B0%20%E2%84%96%2019%20%28%D0%A1%D0%90%D0%97%2022-3%29" TargetMode="External"/><Relationship Id="rId45" Type="http://schemas.openxmlformats.org/officeDocument/2006/relationships/hyperlink" Target="documents/search/doc-link/?q=%D0%BE%D1%82%2014%20%D0%B0%D0%BF%D1%80%D0%B5%D0%BB%D1%8F%202022%20%D0%B3%D0%BE%D0%B4%D0%B0%20%E2%84%96%20133" TargetMode="External"/><Relationship Id="rId46" Type="http://schemas.openxmlformats.org/officeDocument/2006/relationships/hyperlink" Target="documents/search/doc-link/?q=%D0%BE%D1%82%209%20%D0%B8%D1%8E%D0%BD%D1%8F%202022%20%D0%B3%D0%BE%D0%B4%D0%B0%20%E2%84%96%20210%20%28%D0%A1%D0%90%D0%97%2022-22%29" TargetMode="External"/><Relationship Id="rId47" Type="http://schemas.openxmlformats.org/officeDocument/2006/relationships/hyperlink" Target="documents/search/doc-link/?q=%D0%BE%D1%82%2016%20%D0%B0%D0%B2%D0%B3%D1%83%D1%81%D1%82%D0%B0%202022%20%D0%B3%D0%BE%D0%B4%D0%B0%20%E2%84%96%20300" TargetMode="External"/><Relationship Id="rId48" Type="http://schemas.openxmlformats.org/officeDocument/2006/relationships/hyperlink" Target="documents/search/doc-link/?q=%D0%BE%D1%82%2023%20%D0%B4%D0%B5%D0%BA%D0%B0%D0%B1%D1%80%D1%8F%202022%20%D0%B3%D0%BE%D0%B4%D0%B0%20%E2%84%96%20489%20%28%D0%A1%D0%90%D0%97%2022-50%29" TargetMode="External"/><Relationship Id="rId49" Type="http://schemas.openxmlformats.org/officeDocument/2006/relationships/hyperlink" Target="documents/search/doc-link/?q=%D0%BE%D1%82%2022%20%D0%B8%D1%8E%D0%BD%D1%8F%202023%20%D0%B3%D0%BE%D0%B4%D0%B0%20%E2%84%96%20212%20%28%D0%A1%D0%90%D0%97%2023-26%29" TargetMode="External"/><Relationship Id="rId50" Type="http://schemas.openxmlformats.org/officeDocument/2006/relationships/hyperlink" Target="documents/search/doc-link/?q=%D0%BE%D1%82%203%20%D0%B8%D1%8E%D0%BD%D1%8F%202024%20%D0%B3%D0%BE%D0%B4%D0%B0%20%E2%84%96%C2%A0273%20%28%D0%A1%D0%90%D0%97%2024-24%29" TargetMode="External"/><Relationship Id="rId51" Type="http://schemas.openxmlformats.org/officeDocument/2006/relationships/hyperlink" Target="documents/search/doc-link/?q=%D0%BE%D1%82%2021%20%D1%8F%D0%BD%D0%B2%D0%B0%D1%80%D1%8F%202021%20%D0%B3%D0%BE%D0%B4%D0%B0%20%E2%84%96%2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52" Type="http://schemas.openxmlformats.org/officeDocument/2006/relationships/hyperlink" Target="documents/search/doc-link/?q=%D0%BE%D1%82%2021%20%D1%8F%D0%BD%D0%B2%D0%B0%D1%80%D1%8F%202021%20%D0%B3%D0%BE%D0%B4%D0%B0%20%E2%84%96%2013%20%28%D0%A1%D0%90%D0%97%2021-8%29" TargetMode="External"/><Relationship Id="rId53" Type="http://schemas.openxmlformats.org/officeDocument/2006/relationships/hyperlink" Target="documents/search/doc-link/?q=%D0%BE%D1%82%2013%20%D0%B0%D0%B2%D0%B3%D1%83%D1%81%D1%82%D0%B0%202021%20%D0%B3%D0%BE%D0%B4%D0%B0%20%E2%84%96%20268%20%28%D0%A1%D0%90%D0%97%2021-33%29" TargetMode="External"/><Relationship Id="rId54" Type="http://schemas.openxmlformats.org/officeDocument/2006/relationships/hyperlink" Target="documents/search/doc-link/?q=%D0%BE%D1%82%2010%20%D0%B4%D0%B5%D0%BA%D0%B0%D0%B1%D1%80%D1%8F%202021%20%D0%B3%D0%BE%D0%B4%D0%B0%20%E2%84%96%20391%20%28%D0%A1%D0%90%D0%97%2021-50%29" TargetMode="External"/><Relationship Id="rId55" Type="http://schemas.openxmlformats.org/officeDocument/2006/relationships/hyperlink" Target="documents/search/doc-link/?q=%D0%BE%D1%82%2024%20%D0%BC%D0%B0%D1%80%D1%82%D0%B0%202022%20%D0%B3%D0%BE%D0%B4%D0%B0%20%E2%84%96%2098%20%28%D0%A1%D0%90%D0%97%2022-11%29" TargetMode="External"/><Relationship Id="rId56" Type="http://schemas.openxmlformats.org/officeDocument/2006/relationships/hyperlink" Target="documents/search/doc-link/?q=%D0%BE%D1%82%202%20%D0%B4%D0%B5%D0%BA%D0%B0%D0%B1%D1%80%D1%8F%202022%20%D0%B3%D0%BE%D0%B4%D0%B0%20%E2%84%96%20449%20%28%D0%A1%D0%90%D0%97%2022-48%29" TargetMode="External"/><Relationship Id="rId57" Type="http://schemas.openxmlformats.org/officeDocument/2006/relationships/hyperlink" Target="documents/search/doc-link/?q=%D0%BE%D1%82%209%20%D0%B4%D0%B5%D0%BA%D0%B0%D0%B1%D1%80%D1%8F%202022%20%D0%B3%D0%BE%D0%B4%D0%B0%20%E2%84%96%20465%20%28%D0%A1%D0%90%D0%97%2022-48%29" TargetMode="External"/><Relationship Id="rId58" Type="http://schemas.openxmlformats.org/officeDocument/2006/relationships/hyperlink" Target="documents/search/doc-link/?q=%D0%BE%D1%82%2011%20%D0%BC%D0%B0%D1%8F%202023%20%D0%B3%D0%BE%D0%B4%D0%B0%20%E2%84%96%20157%20%28%D0%A1%D0%90%D0%97%2023-19%29" TargetMode="External"/><Relationship Id="rId59" Type="http://schemas.openxmlformats.org/officeDocument/2006/relationships/hyperlink" Target="documents/search/doc-link/?q=%D0%BE%D1%82%2031%20%D0%B0%D0%B2%D0%B3%D1%83%D1%81%D1%82%D0%B0%202023%20%D0%B3%D0%BE%D0%B4%D0%B0%20%E2%84%96%20297%20%28%D0%A1%D0%90%D0%97%2023-36%29" TargetMode="External"/><Relationship Id="rId60" Type="http://schemas.openxmlformats.org/officeDocument/2006/relationships/hyperlink" Target="documents/search/doc-link/?q=%D0%BE%D1%82%2022%20%D1%8F%D0%BD%D0%B2%D0%B0%D1%80%D1%8F%202024%20%D0%B3%D0%BE%D0%B4%D0%B0%20%E2%84%96%2033%20%28%D0%A1%D0%90%D0%97%2024-5%29" TargetMode="External"/><Relationship Id="rId61" Type="http://schemas.openxmlformats.org/officeDocument/2006/relationships/hyperlink" Target="documents/search/doc-link/?q=%D0%BE%D1%82%2024%20%D0%B8%D1%8E%D0%BD%D1%8F%202024%20%D0%B3%D0%BE%D0%B4%D0%B0%20%E2%84%96%20607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1312</Words>
  <Characters>6580</Characters>
  <CharactersWithSpaces>7800</CharactersWithSpaces>
  <Paragraphs>252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