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>
          <w:b/>
        </w:rPr>
      </w:pPr>
      <w:r>
        <w:rPr>
          <w:b/>
        </w:rPr>
        <w:t xml:space="preserve">Конституционный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О внесении изменений в Конституционный закон Приднестровской Молдавской Республики «О Правительстве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Принят</w:t>
      </w:r>
      <w:r>
        <w:rPr/>
        <w:t xml:space="preserve"> </w:t>
      </w:r>
      <w:r>
        <w:rPr>
          <w:i/>
        </w:rPr>
        <w:t>Верховным</w:t>
      </w:r>
      <w:r>
        <w:rPr/>
        <w:t xml:space="preserve"> </w:t>
      </w:r>
      <w:r>
        <w:rPr>
          <w:i/>
        </w:rPr>
        <w:t>Советом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Приднестровской</w:t>
      </w:r>
      <w:r>
        <w:rPr/>
        <w:t xml:space="preserve"> </w:t>
      </w:r>
      <w:r>
        <w:rPr>
          <w:i/>
        </w:rPr>
        <w:t>Молдавской</w:t>
      </w:r>
      <w:r>
        <w:rPr/>
        <w:t xml:space="preserve"> </w:t>
      </w:r>
      <w:r>
        <w:rPr>
          <w:i/>
        </w:rPr>
        <w:t>Республики</w:t>
      </w:r>
      <w:r>
        <w:rPr/>
        <w:t xml:space="preserve">    </w:t>
      </w:r>
      <w:r>
        <w:rPr>
          <w:i/>
        </w:rPr>
        <w:t>14</w:t>
      </w:r>
      <w:r>
        <w:rPr/>
        <w:t xml:space="preserve"> </w:t>
      </w:r>
      <w:r>
        <w:rPr>
          <w:i/>
        </w:rPr>
        <w:t>апреля</w:t>
      </w:r>
      <w:r>
        <w:rPr/>
        <w:t xml:space="preserve"> </w:t>
      </w:r>
      <w:r>
        <w:rPr>
          <w:i/>
        </w:rPr>
        <w:t>2021</w:t>
      </w:r>
      <w:r>
        <w:rPr/>
        <w:t xml:space="preserve"> </w:t>
      </w:r>
      <w:r>
        <w:rPr>
          <w:i/>
        </w:rPr>
        <w:t>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 xml:space="preserve">Статья</w:t>
      </w:r>
      <w:r>
        <w:rPr/>
        <w:t xml:space="preserve"> </w:t>
      </w:r>
      <w:r>
        <w:rPr>
          <w:b/>
        </w:rPr>
        <w:t xml:space="preserve">1.</w:t>
      </w:r>
      <w:r>
        <w:rPr/>
        <w:t xml:space="preserve"> Внести в Конституционный закон 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/>
        <w:t xml:space="preserve"> с изменениями и дополнениями, внесенными конституционными законами Приднестровской Молдавской Республики </w:t>
      </w:r>
      <w:hyperlink r:id="rId6">
        <w:r>
          <w:rPr>
            <w:color w:val="0563C1"/>
            <w:u w:val="single"/>
          </w:rPr>
          <w:t xml:space="preserve">от 26 октября 2012 года № 206-КЗД-V (САЗ 12-44)</w:t>
        </w:r>
      </w:hyperlink>
      <w:r>
        <w:rPr/>
        <w:t xml:space="preserve">; </w:t>
      </w:r>
      <w:hyperlink r:id="rId7">
        <w:r>
          <w:rPr>
            <w:color w:val="0563C1"/>
            <w:u w:val="single"/>
          </w:rPr>
          <w:t xml:space="preserve">от 2 июня 2016 года № 145-КЗИ-VI (САЗ 16-22)</w:t>
        </w:r>
      </w:hyperlink>
      <w:r>
        <w:rPr/>
        <w:t xml:space="preserve">; </w:t>
      </w:r>
      <w:hyperlink r:id="rId8">
        <w:r>
          <w:rPr>
            <w:color w:val="0563C1"/>
            <w:u w:val="single"/>
          </w:rPr>
          <w:t xml:space="preserve">от 9 декабря 2016 года № 285-КЗД-VI (САЗ 16-49)</w:t>
        </w:r>
      </w:hyperlink>
      <w:r>
        <w:rPr/>
        <w:t xml:space="preserve">; </w:t>
      </w:r>
      <w:hyperlink r:id="rId9">
        <w:r>
          <w:rPr>
            <w:color w:val="0563C1"/>
            <w:u w:val="single"/>
          </w:rPr>
          <w:t xml:space="preserve">от 1 ноября 2017 года № 288-КЗД-VI (САЗ 17-45,1)</w:t>
        </w:r>
      </w:hyperlink>
      <w:r>
        <w:rPr/>
        <w:t xml:space="preserve">; </w:t>
      </w:r>
      <w:hyperlink r:id="rId10">
        <w:r>
          <w:rPr>
            <w:color w:val="0563C1"/>
            <w:u w:val="single"/>
          </w:rPr>
          <w:t xml:space="preserve">от 4 ноября 2017 года № 307-КЗИ-VI (САЗ 17-45,1)</w:t>
        </w:r>
      </w:hyperlink>
      <w:r>
        <w:rPr/>
        <w:t xml:space="preserve">; </w:t>
      </w:r>
      <w:hyperlink r:id="rId11">
        <w:r>
          <w:rPr>
            <w:color w:val="0563C1"/>
            <w:u w:val="single"/>
          </w:rPr>
          <w:t xml:space="preserve">от 27 ноября 2017 года № 344-КЗД-VI (САЗ 17-49)</w:t>
        </w:r>
      </w:hyperlink>
      <w:r>
        <w:rPr/>
        <w:t xml:space="preserve">; </w:t>
      </w:r>
      <w:hyperlink r:id="rId12">
        <w:r>
          <w:rPr>
            <w:color w:val="0563C1"/>
            <w:u w:val="single"/>
          </w:rPr>
          <w:t xml:space="preserve">от 4 февраля 2021 года № 7-КЗИ-VII (САЗ 21-5)</w:t>
        </w:r>
      </w:hyperlink>
      <w:r>
        <w:rPr/>
        <w:t xml:space="preserve">, следующие изменения.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Пункт 1 статьи 9 изложить в следующей редакции: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«1. Заместители Председателя Правительства Приднестровской Молдавской Республики, министры назначаются на должность и освобождаются от должности Президентом Приднестровской Молдавской Республики по предложению Председателя Правительства Приднестровской Молдавской Республики. Главы государственных администраций городов (районов) назначаются на должность и освобождаются от должности Президентом Приднестровской Молдавской Республики самостоятельно, за исключением случаев, установленных Конституцией Приднестровской Молдавской Республики. 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Заместители Председателя Правительства Приднестровской Молдавской Республики, министры и главы государственных администраций городов (районов) назначаются из числа граждан Приднестровской Молдавской Республики».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Пункт 3 статьи 9 изложить в следующей редакции: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«3. Члены Правительства Приднестровской Молдавской Республики могут быть освобождены от должности в порядке, предусмотренном Конституцией Приднестровской Молдавской Республики, настоящим Конституционным законом, иными законодательными актами Приднестровской Молдавской Республики».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В части второй пункта 4 статьи 12 слова «Председателем Правительства» заменить словом «Президентом».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В пункте 7 статьи 12 слово «Правительство» заменить словами «Президент Приднестровской Молдавской Республики и Правительство».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Подпункт г) пункта 2 статьи 26 изложить в следующей редакции: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«г) представляет Президенту Приднестровской Молдавской Республики предложения по структуре исполнительных органов государственной власти, о назначении на должность и об освобождении от должности заместителей Председателя Правительства Приднестровской Молдавской Республики, министров, о наложении на них дисциплинарных взысканий и об их поощрении, а также вправе представлять на рассмотрение Президенту Приднестровской Молдавской Республики предложения об освобождении от должности глав государственных администраций городов (районов), о наложении на них дисциплинарных взысканий и об их поощрении».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6. В подпункте д) пункта 2 статьи 26 слова «назначает на должность и освобождает от должности заместителей глав государственных администраций городов (районов) по представлению глав государственных администраций городов (районов)»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>Статья</w:t>
      </w:r>
      <w:r>
        <w:rPr/>
        <w:t xml:space="preserve"> </w:t>
      </w:r>
      <w:r>
        <w:rPr>
          <w:b/>
        </w:rPr>
        <w:t>2.</w:t>
      </w:r>
      <w:r>
        <w:rPr/>
        <w:t xml:space="preserve"> Настоящий Конституционный закон вступает в силу со дня вступления в силу Конституционного закона Приднестровской Молдавской Республики «О внесении изменений и дополнения в Конституцию Приднестровской Молдавской Республики», предусматривающего изменение порядка назначения глав государственных администраций городов (районов), за исключением пункта 4 статьи 1 настоящего Конституционного закона.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Пункт 4 статьи 1 настоящего Конституционного закона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b/>
        </w:rPr>
      </w:pPr>
      <w:r>
        <w:rPr>
          <w:b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>Приднестровской</w:t>
      </w:r>
      <w:r>
        <w:rPr/>
        <w:t xml:space="preserve"> </w:t>
      </w:r>
      <w:r>
        <w:rPr>
          <w:b/>
        </w:rPr>
        <w:t>Молдавской</w:t>
      </w:r>
      <w:r>
        <w:rPr/>
        <w:t xml:space="preserve"> </w:t>
      </w:r>
      <w:r>
        <w:rPr>
          <w:b/>
        </w:rPr>
        <w:t>Республики</w:t>
      </w:r>
      <w:r>
        <w:rPr/>
        <w:t xml:space="preserve">    </w:t>
      </w:r>
      <w:r>
        <w:rPr>
          <w:b/>
        </w:rPr>
        <w:t>В.</w:t>
      </w:r>
      <w:r>
        <w:rPr/>
        <w:t xml:space="preserve"> </w:t>
      </w:r>
      <w:r>
        <w:rPr>
          <w:b/>
        </w:rPr>
        <w:t>Н.</w:t>
      </w:r>
      <w:r>
        <w:rPr/>
        <w:t xml:space="preserve"> </w:t>
      </w:r>
      <w:r>
        <w:rPr>
          <w:b/>
        </w:rPr>
        <w:t>Красносельский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29 апреля 2021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№ </w:t>
      </w:r>
      <w:r>
        <w:rPr/>
        <w:t>76-КЗИ-VII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26%20%D0%BE%D0%BA%D1%82%D1%8F%D0%B1%D1%80%D1%8F%202012%20%D0%B3%D0%BE%D0%B4%D0%B0%20%E2%84%96%20206-%D0%9A%D0%97%D0%94-V%20%28%D0%A1%D0%90%D0%97%2012-44%29" TargetMode="External"/><Relationship Id="rId7" Type="http://schemas.openxmlformats.org/officeDocument/2006/relationships/hyperlink" Target="documents/search/doc-link/?q=%D0%BE%D1%82%202%20%D0%B8%D1%8E%D0%BD%D1%8F%202016%20%D0%B3%D0%BE%D0%B4%D0%B0%20%E2%84%96%20145-%D0%9A%D0%97%D0%98-VI%20%28%D0%A1%D0%90%D0%97%2016-22%29" TargetMode="External"/><Relationship Id="rId8" Type="http://schemas.openxmlformats.org/officeDocument/2006/relationships/hyperlink" Target="documents/search/doc-link/?q=%D0%BE%D1%82%209%20%D0%B4%D0%B5%D0%BA%D0%B0%D0%B1%D1%80%D1%8F%202016%20%D0%B3%D0%BE%D0%B4%D0%B0%20%E2%84%96%20285-%D0%9A%D0%97%D0%94-VI%20%28%D0%A1%D0%90%D0%97%2016-49%29" TargetMode="External"/><Relationship Id="rId9" Type="http://schemas.openxmlformats.org/officeDocument/2006/relationships/hyperlink" Target="documents/search/doc-link/?q=%D0%BE%D1%82%201%20%D0%BD%D0%BE%D1%8F%D0%B1%D1%80%D1%8F%202017%20%D0%B3%D0%BE%D0%B4%D0%B0%20%E2%84%96%20288-%D0%9A%D0%97%D0%94-VI%20%28%D0%A1%D0%90%D0%97%2017-45%2C1%29" TargetMode="External"/><Relationship Id="rId10" Type="http://schemas.openxmlformats.org/officeDocument/2006/relationships/hyperlink" Target="documents/search/doc-link/?q=%D0%BE%D1%82%204%20%D0%BD%D0%BE%D1%8F%D0%B1%D1%80%D1%8F%202017%20%D0%B3%D0%BE%D0%B4%D0%B0%20%E2%84%96%20307-%D0%9A%D0%97%D0%98-VI%20%28%D0%A1%D0%90%D0%97%2017-45%2C1%29" TargetMode="External"/><Relationship Id="rId11" Type="http://schemas.openxmlformats.org/officeDocument/2006/relationships/hyperlink" Target="documents/search/doc-link/?q=%D0%BE%D1%82%2027%20%D0%BD%D0%BE%D1%8F%D0%B1%D1%80%D1%8F%202017%20%D0%B3%D0%BE%D0%B4%D0%B0%20%E2%84%96%20344-%D0%9A%D0%97%D0%94-VI%20%28%D0%A1%D0%90%D0%97%2017-49%29" TargetMode="External"/><Relationship Id="rId12" Type="http://schemas.openxmlformats.org/officeDocument/2006/relationships/hyperlink" Target="documents/search/doc-link/?q=%D0%BE%D1%82%204%20%D1%84%D0%B5%D0%B2%D1%80%D0%B0%D0%BB%D1%8F%202021%20%D0%B3%D0%BE%D0%B4%D0%B0%20%E2%84%96%207-%D0%9A%D0%97%D0%98-VII%20%28%D0%A1%D0%90%D0%97%2021-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461</Words>
  <Characters>3386</Characters>
  <CharactersWithSpaces>3833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