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 СОЗДАНИИ ПРАВИТЕЛЬСТВЕННОЙ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КОМИССИИ ПО ОРГАНИЗАЦИИ ПОХОРОН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11 июля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259рп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94-7)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связи  с  трагическим  происшествием,  происшедшим  в  гор.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Рыбнице, повлекшим за собой многочисленные человеческие жертвы: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Образовать Правительственную комиссию в следующем составе: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Натахин   О.С.    - заместитель   Председателя   Правительства,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Министр  экономики и финансов, 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комиссии;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Волкова   А.З.    - заместитель Председателя Верховного Совета;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Семко А.Ф.        - Министр здравоохранения;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Сайдаков А.Е.     - Министр местного хозяйства;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Гузеев В.М.       - Министр транспорта и дорожного хозяйства;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Лабунский В.В.    - Министр торговли и материальных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Фучеджи И.В.      - Министр внутренних дел;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Зиновьев Ю.Н.     - заместитель       Управляющего       делами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Правительства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Юлин А.А.         - Председатель     исполкома       Рыбницкого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городского Совета народных депутатов;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Гончар  В.А.      - Представитель  Президента   по   Рыбнице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Рыбницкому району.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Министру  экономики и финансов выделить из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  средства на проведение похорон и материальную помощь семьям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погибших.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Дикусар Л., инженер,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163</Words>
  <Characters>1124</Characters>
  <CharactersWithSpaces>1823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