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 на услуги по абонентскому сервисному обслуживанию приборов учета расхода питьевой воды для потребителей (физических лиц)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25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12915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 декабря 2004 года № 513-3-III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 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 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 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</w:t>
        </w:r>
      </w:hyperlink>
      <w:r>
        <w:rPr>
          <w:rFonts w:ascii="times new roman;times" w:hAnsi="times new roman;times"/>
          <w:sz w:val="24"/>
        </w:rPr>
        <w:t xml:space="preserve"> (САЗ 23˗11),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</w:t>
        </w:r>
      </w:hyperlink>
      <w:r>
        <w:rPr>
          <w:rFonts w:ascii="times new roman;times" w:hAnsi="times new roman;times"/>
          <w:sz w:val="24"/>
        </w:rPr>
        <w:t xml:space="preserve"> (САЗ 21˗30),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 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на 2025 год предельные уровни тарифов на услуги по абонентскому сервисному обслуживанию приборов учета расхода питьевой воды для потребителей (физических лиц)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Настоящий Приказ вступает в силу с 1 января 2025 года 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1243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52">
        <w:r>
          <w:rPr>
            <w:rFonts w:ascii="times new roman;times" w:hAnsi="times new roman;times"/>
            <w:color w:val="0563C1"/>
            <w:u w:val="single"/>
          </w:rPr>
          <w:t xml:space="preserve">от 13 декабря 2024 года № 1243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услуги по абонентскому сервисному обслуживанию приборов учета расхода питьевой воды для потребителей (физических лиц)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89"/>
        <w:gridCol w:w="5641"/>
        <w:gridCol w:w="377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Предельный уровень тарифа, рубли Приднестровской Молдавской Республики в месяц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Абонентское сервисное обслуживание приборов учета расхода питьевой воды квартирного типа: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1-го прибора условным диаметром 15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2-х приборов условным диаметром 15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3-х приборов условным диаметром 15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4-х приборов условным диаметром 15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15,30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5-ти приборов условным диаметром 15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6-ти приборов условным диаметром 15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7-ми приборов условным диаметром 15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8-ми приборов условным диаметром 15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Абонентское сервисное обслуживание приборов учета расхода питьевой воды колодезного типа: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1-го прибора условным диаметром 15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6,90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1-го прибора условным диаметром 20 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13,15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C2%A0%D0%B4%D0%B5%D0%BA%D0%B0%D0%B1%D1%80%D1%8F%202004%20%D0%B3%D0%BE%D0%B4%D0%B0%20%E2%84%96%C2%A0513-3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6" Type="http://schemas.openxmlformats.org/officeDocument/2006/relationships/hyperlink" Target="documents/search/doc-link/?q=%D0%BE%D1%82%2020%20%D0%BE%D0%BA%D1%82%D1%8F%D0%B1%D1%80%D1%8F%202017%20%D0%B3%D0%BE%D0%B4%D0%B0%20%E2%84%96%C2%A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7" Type="http://schemas.openxmlformats.org/officeDocument/2006/relationships/hyperlink" Target="documents/search/doc-link/?q=%D0%BE%D1%82%2029%20%D0%BC%D0%B0%D1%80%D1%82%D0%B0%202018%20%D0%B3%D0%BE%D0%B4%D0%B0%20%E2%84%96%2093%20%28%D0%A1%D0%90%D0%97%2018-13%29" TargetMode="External"/><Relationship Id="rId8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9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0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C2%A0328%20%28%D0%A1%D0%90%D0%97%2019-34%29" TargetMode="External"/><Relationship Id="rId12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3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4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5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6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7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8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19" Type="http://schemas.openxmlformats.org/officeDocument/2006/relationships/hyperlink" Target="documents/search/doc-link/?q=%D0%BE%D1%82%204%20%D0%B0%D0%BF%D1%80%D0%B5%D0%BB%D1%8F%202022%20%D0%B3%D0%BE%D0%B4%D0%B0%20%E2%84%96%20109%20%28%D0%A1%D0%90%D0%97%C2%A022-13%29" TargetMode="External"/><Relationship Id="rId20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1" Type="http://schemas.openxmlformats.org/officeDocument/2006/relationships/hyperlink" Target="documents/search/doc-link/?q=%D0%BE%D1%82%2021%20%D0%BE%D0%BA%D1%82%D1%8F%D0%B1%D1%80%D1%8F%202022%20%D0%B3%D0%BE%D0%B4%D0%B0%20%E2%84%96%20392%20%28%D0%A1%D0%90%D0%97%2022-42%29" TargetMode="External"/><Relationship Id="rId22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3" Type="http://schemas.openxmlformats.org/officeDocument/2006/relationships/hyperlink" Target="documents/search/doc-link/?q=%D0%BE%D1%82%2014%20%D0%BC%D0%B0%D1%80%D1%82%D0%B0%202023%20%D0%B3%D0%BE%D0%B4%D0%B0%20%E2%84%96%2079" TargetMode="External"/><Relationship Id="rId24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5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6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2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2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30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3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32" Type="http://schemas.openxmlformats.org/officeDocument/2006/relationships/hyperlink" Target="documents/search/doc-link/?q=%D0%BE%D1%82%2010%20%D0%B4%D0%B5%D0%BA%D0%B0%D0%B1%D1%80%D1%8F%202018%20%D0%B3%D0%BE%D0%B4%D0%B0%20%E2%84%96%C2%A0434%20%28%D0%A1%D0%90%D0%97%2018-50%29" TargetMode="External"/><Relationship Id="rId3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3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3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3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3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3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3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40" Type="http://schemas.openxmlformats.org/officeDocument/2006/relationships/hyperlink" Target="documents/search/doc-link/?q=%D0%BE%D1%82%2010%20%D0%BD%D0%BE%D1%8F%D0%B1%D1%80%D1%8F%202020%20%D0%B3%D0%BE%D0%B4%D0%B0%20%E2%84%96%20395%20%28%D0%A1%D0%90%D0%97%C2%A020-46%29" TargetMode="External"/><Relationship Id="rId4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42" Type="http://schemas.openxmlformats.org/officeDocument/2006/relationships/hyperlink" Target="documents/search/doc-link/?q=%D0%BE%D1%82%2030%20%D0%B8%D1%8E%D0%BB%D1%8F%202021%20%D0%B3%D0%BE%D0%B4%D0%B0%20%E2%84%96%20255" TargetMode="External"/><Relationship Id="rId43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4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45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46" Type="http://schemas.openxmlformats.org/officeDocument/2006/relationships/hyperlink" Target="documents/search/doc-link/?q=%D0%BE%D1%82%209%20%D0%B8%D1%8E%D0%BD%D1%8F%202022%20%D0%B3%D0%BE%D0%B4%D0%B0%20%E2%84%96%20210%20%28%D0%A1%D0%90%D0%97%C2%A022-22%29" TargetMode="External"/><Relationship Id="rId47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4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4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50" Type="http://schemas.openxmlformats.org/officeDocument/2006/relationships/hyperlink" Target="documents/search/doc-link/?q=%D0%BE%D1%82%203%20%D0%B8%D1%8E%D0%BD%D1%8F%202024%20%D0%B3%D0%BE%D0%B4%D0%B0%20%E2%84%96%20273%20%28%D0%A1%D0%90%D0%97%C2%A024-24%29" TargetMode="External"/><Relationship Id="rId51" Type="http://schemas.openxmlformats.org/officeDocument/2006/relationships/hyperlink" Target="documents/search/doc-link/?q=%D0%BE%D1%82%2026%20%D0%B0%D0%B2%D0%B3%D1%83%D1%81%D1%82%D0%B0%202024%20%D0%B3%D0%BE%D0%B4%D0%B0%20%E2%84%96%20392%20%28%D0%A1%D0%90%D0%97%2024-36%29" TargetMode="External"/><Relationship Id="rId52" Type="http://schemas.openxmlformats.org/officeDocument/2006/relationships/hyperlink" Target="documents/search/doc-link/?q=%D0%BE%D1%82%2013%20%D0%B4%D0%B5%D0%BA%D0%B0%D0%B1%D1%80%D1%8F%202024%20%D0%B3%D0%BE%D0%B4%D0%B0%20%E2%84%96%20124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764</Words>
  <Characters>3886</Characters>
  <CharactersWithSpaces>4685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