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242 «Об утверждении Порядка проведения уведомительной регистрации коллективных договоров, соглашений и образца штампа о регистрации коллективного договора, соглашения»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4896 от 1 июля 2009 года) (САЗ 09-27)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Служба государственного надзора Министерства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242 «Об утверждении Порядка проведения уведомительной регистрации коллективных договоров, соглашений и образца штампа о регистрации коллективного договора, соглашения»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4896 от 1 июля 2009 года) (САЗ 09-27) с изменениями и дополнениями, внесенными Приказом Министерства экономического развития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2012 года № 46</w:t>
        </w:r>
      </w:hyperlink>
      <w:r>
        <w:rPr>
          <w:rFonts w:ascii="times new roman;times" w:hAnsi="times new roman;times"/>
          <w:sz w:val="24"/>
        </w:rPr>
        <w:t xml:space="preserve"> (регистрационный № 5933 от 3 марта 2012 года) (САЗ 12-10),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2013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6296 от 29 января 2013 года) (САЗ 13-4),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2013 года № 49</w:t>
        </w:r>
      </w:hyperlink>
      <w:r>
        <w:rPr>
          <w:rFonts w:ascii="times new roman;times" w:hAnsi="times new roman;times"/>
          <w:sz w:val="24"/>
        </w:rPr>
        <w:t xml:space="preserve"> (регистрационный № 6431 от 20 мая 2013 года) (САЗ 13-20),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2018 года № 1005</w:t>
        </w:r>
      </w:hyperlink>
      <w:r>
        <w:rPr>
          <w:rFonts w:ascii="times new roman;times" w:hAnsi="times new roman;times"/>
          <w:sz w:val="24"/>
        </w:rPr>
        <w:t xml:space="preserve"> (регистрационный № 8480 от 12 октября 2018 года) (САЗ 18-41),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1475</w:t>
        </w:r>
      </w:hyperlink>
      <w:r>
        <w:rPr>
          <w:rFonts w:ascii="times new roman;times" w:hAnsi="times new roman;times"/>
          <w:sz w:val="24"/>
        </w:rPr>
        <w:t xml:space="preserve"> (регистрационный № 8724 от 6 марта 2019 года) (САЗ 19-9),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715</w:t>
        </w:r>
      </w:hyperlink>
      <w:r>
        <w:rPr>
          <w:rFonts w:ascii="times new roman;times" w:hAnsi="times new roman;times"/>
          <w:sz w:val="24"/>
        </w:rPr>
        <w:t xml:space="preserve"> (регистрационный № 9734 от 13 октября 2020 года) (САЗ 20-42),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2020 года № 1253</w:t>
        </w:r>
      </w:hyperlink>
      <w:r>
        <w:rPr>
          <w:rFonts w:ascii="times new roman;times" w:hAnsi="times new roman;times"/>
          <w:sz w:val="24"/>
        </w:rPr>
        <w:t xml:space="preserve"> (регистрационный № 9959 от 18 января 2021 года) (САЗ 21-3),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второй пункта 4 Приложения № 1 к Приказу слово «квалифицированной» заменить словом «простой».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536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D%D1%8F%202009%20%D0%B3%D0%BE%D0%B4%D0%B0%20%E2%84%96%20242%20%C2%AB%D0%9E%D0%B1%20%D1%83%D1%82%D0%B2%D0%B5%D1%80%D0%B6%D0%B4%D0%B5%D0%BD%D0%B8%D0%B8%20%D0%9F%D0%BE%D1%80%D1%8F%D0%B4%D0%BA%D0%B0%20%D0%BF%D1%80%D0%BE%D0%B2%D0%B5%D0%B4%D0%B5%D0%BD%D0%B8%D1%8F%20%D1%83%D0%B2%D0%B5%D0%B4%D0%BE%D0%BC%D0%B8%D1%82%D0%B5%D0%BB%D1%8C%D0%BD%D0%BE%D0%B9%20%D1%80%D0%B5%D0%B3%D0%B8%D1%81%D1%82%D1%80%D0%B0%D1%86%D0%B8%D0%B8%20%D0%BA%D0%BE%D0%BB%D0%BB%D0%B5%D0%BA%D1%82%D0%B8%D0%B2%D0%BD%D1%8B%D1%85%20%D0%B4%D0%BE%D0%B3%D0%BE%D0%B2%D0%BE%D1%80%D0%BE%D0%B2%2C%20%D1%81%D0%BE%D0%B3%D0%BB%D0%B0%D1%88%D0%B5%D0%BD%D0%B8%D0%B9%20%D0%B8%20%D0%BE%D0%B1%D1%80%D0%B0%D0%B7%D1%86%D0%B0%20%D1%88%D1%82%D0%B0%D0%BC%D0%BF%D0%B0%20%D0%BE%20%D1%80%D0%B5%D0%B3%D0%B8%D1%81%D1%82%D1%80%D0%B0%D1%86%D0%B8%D0%B8%20%D0%BA%D0%BE%D0%BB%D0%BB%D0%B5%D0%BA%D1%82%D0%B8%D0%B2%D0%BD%D0%BE%D0%B3%D0%BE%20%D0%B4%D0%BE%D0%B3%D0%BE%D0%B2%D0%BE%D1%80%D0%B0%2C%20%D1%81%D0%BE%D0%B3%D0%BB%D0%B0%D1%88%D0%B5%D0%BD%D0%B8%D1%8F%C2%BB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5" Type="http://schemas.openxmlformats.org/officeDocument/2006/relationships/hyperlink" Target="documents/search/doc-link/?q=%D0%BE%D1%82%203%20%D1%84%D0%B5%D0%B2%D1%80%D0%B0%D0%BB%D1%8F%202012%20%D0%B3%D0%BE%D0%B4%D0%B0%20%E2%84%96%2046" TargetMode="External"/><Relationship Id="rId26" Type="http://schemas.openxmlformats.org/officeDocument/2006/relationships/hyperlink" Target="documents/search/doc-link/?q=%D0%BE%D1%82%2012%20%D1%8F%D0%BD%D0%B2%D0%B0%D1%80%D1%8F%202013%20%D0%B3%D0%BE%D0%B4%D0%B0%20%E2%84%96%203" TargetMode="External"/><Relationship Id="rId27" Type="http://schemas.openxmlformats.org/officeDocument/2006/relationships/hyperlink" Target="documents/search/doc-link/?q=%D0%BE%D1%82%2019%20%D0%B0%D0%BF%D1%80%D0%B5%D0%BB%D1%8F%202013%20%D0%B3%D0%BE%D0%B4%D0%B0%20%E2%84%96%2049" TargetMode="External"/><Relationship Id="rId28" Type="http://schemas.openxmlformats.org/officeDocument/2006/relationships/hyperlink" Target="documents/search/doc-link/?q=%D0%BE%D1%82%2021%20%D0%B0%D0%B2%D0%B3%D1%83%D1%81%D1%82%D0%B0%202018%20%D0%B3%D0%BE%D0%B4%D0%B0%20%E2%84%96%201005" TargetMode="External"/><Relationship Id="rId29" Type="http://schemas.openxmlformats.org/officeDocument/2006/relationships/hyperlink" Target="documents/search/doc-link/?q=%D0%BE%D1%82%2014%20%D0%B4%D0%B5%D0%BA%D0%B0%D0%B1%D1%80%D1%8F%202018%20%D0%B3%D0%BE%D0%B4%D0%B0%20%E2%84%96%201475" TargetMode="External"/><Relationship Id="rId30" Type="http://schemas.openxmlformats.org/officeDocument/2006/relationships/hyperlink" Target="documents/search/doc-link/?q=%D0%BE%D1%82%207%20%D0%B0%D0%B2%D0%B3%D1%83%D1%81%D1%82%D0%B0%202020%20%D0%B3%D0%BE%D0%B4%D0%B0%20%E2%84%96%20715" TargetMode="External"/><Relationship Id="rId31" Type="http://schemas.openxmlformats.org/officeDocument/2006/relationships/hyperlink" Target="documents/search/doc-link/?q=%D0%BE%D1%82%2018%20%D0%B4%D0%B5%D0%BA%D0%B0%D0%B1%D1%80%D1%8F%202020%20%D0%B3%D0%BE%D0%B4%D0%B0%20%E2%84%96%2012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533</Words>
  <Characters>2875</Characters>
  <CharactersWithSpaces>3450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