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БЕНДЕРСКОЙ ВСПОМОГАТЕЛЬНОЙ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ШКОЛЫ - ИНТЕРНАТА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долголетний и плодотворный труд в деле обучения и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молодого    поколения и в честь 25-летнего юбилея Бендерской школы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интерната  наградить  Грамотой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КАЗАНОВА Льва Георгиевича, старшего учителя;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КАРТОВУ  Зинаиду Ивановну, старшего учителя 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Петруся  Василия Никитовича, директора школы - интерната.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</Words>
  <Characters>663</Characters>
  <CharactersWithSpaces>1059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