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дополнения в Приказ Министерства финансов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392 «Об утверждении Регламента исполнения Государственной налоговой службой Министерства финансов Приднестровской Молдавской Республики государственной функции по проведению камеральных мероприятий по контролю»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10015 от 12 февраля 2021 года) (САЗ 21-6)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12588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174-3-Ш «О порядке проведения проверок при осуществлении государственного контроля (надзора)» (САЗ 02-31)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2014 года № 136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 порядке проведения налоговыми органами камеральных мероприятий по контролю» (САЗ 14-20)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 28 (САЗ 16-8)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2017 года № 183 (САЗ 17-32)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2020 года № 6 (САЗ 20-3)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86 «Об утверждении Положения, структуры и предельной штатной численности Министерства финансов Приднестровской Молдавской Республики» (САЗ 17-19)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2017 года № 226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2018 года № 287 (САЗ 18-33)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447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142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 406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 90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211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452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66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294 (САЗ 23-36)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60 «О разработке и утверждении регламентов исполнения государственных функций по осуществлению государственного контроля (надзора)» 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354 (САЗ 22-38)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439 (САЗ 22-47)</w:t>
        </w:r>
      </w:hyperlink>
      <w:r>
        <w:rPr>
          <w:rFonts w:ascii="times new roman;times" w:hAnsi="times new roman;times"/>
          <w:sz w:val="24"/>
        </w:rPr>
        <w:t xml:space="preserve">,  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финансов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392 «Об утверждении Регламента исполнения Государственной налоговой службой Министерства финансов Приднестровской Молдавской Республики государственной функции по проведению камеральных мероприятий по контролю»</w:t>
        </w:r>
      </w:hyperlink>
      <w:r>
        <w:rPr>
          <w:rFonts w:ascii="times new roman;times" w:hAnsi="times new roman;times"/>
          <w:sz w:val="24"/>
        </w:rPr>
        <w:t xml:space="preserve"> (регистрационный № 10015 от 12 февраля 2021 года) (САЗ 21-6)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подпункт а) пункта 6 Приложения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истребовании дополнительных сведений, получении объяснений и документов, должностными лицами ТНИ указываются наименование отчетного документа, отчетный период, за который он предоставлен в рамках камерального мероприятия, в отношении которого возникла необходимость в истребовании информации и документов.»;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подпунктах в) и г) пункта 38 Приложения к Приказу слова «документального внепланового камерального мероприятия по контролю» заменить словами «документального внепланового мероприятия по контролю».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июня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117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4%D0%B5%D0%BA%D0%B0%D0%B1%D1%80%D1%8F%202020%20%D0%B3%D0%BE%D0%B4%D0%B0%20%E2%84%96%20392%20%C2%AB%D0%9E%D0%B1%20%D1%83%D1%82%D0%B2%D0%B5%D1%80%D0%B6%D0%B4%D0%B5%D0%BD%D0%B8%D0%B8%20%D0%A0%D0%B5%D0%B3%D0%BB%D0%B0%D0%BC%D0%B5%D0%BD%D1%82%D0%B0%20%D0%B8%D1%81%D0%BF%D0%BE%D0%BB%D0%BD%D0%B5%D0%BD%D0%B8%D1%8F%20%D0%93%D0%BE%D1%81%D1%83%D0%B4%D0%B0%D1%80%D1%81%D1%82%D0%B2%D0%B5%D0%BD%D0%BD%D0%BE%D0%B9%20%D0%BD%D0%B0%D0%BB%D0%BE%D0%B3%D0%BE%D0%B2%D0%BE%D0%B9%20%D1%81%D0%BB%D1%83%D0%B6%D0%B1%D0%BE%D0%B9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20%D0%B3%D0%BE%D1%81%D1%83%D0%B4%D0%B0%D1%80%D1%81%D1%82%D0%B2%D0%B5%D0%BD%D0%BD%D0%BE%D0%B9%20%D1%84%D1%83%D0%BD%D0%BA%D1%86%D0%B8%D0%B8%20%D0%BF%D0%BE%20%D0%BF%D1%80%D0%BE%D0%B2%D0%B5%D0%B4%D0%B5%D0%BD%D0%B8%D1%8E%20%D0%BA%D0%B0%D0%BC%D0%B5%D1%80%D0%B0%D0%BB%D1%8C%D0%BD%D1%8B%D1%85%20%D0%BC%D0%B5%D1%80%D0%BE%D0%BF%D1%80%D0%B8%D1%8F%D1%82%D0%B8%D0%B9%20%D0%BF%D0%BE%20%D0%BA%D0%BE%D0%BD%D1%82%D1%80%D0%BE%D0%BB%D1%8E%C2%BB" TargetMode="External"/><Relationship Id="rId6" Type="http://schemas.openxmlformats.org/officeDocument/2006/relationships/hyperlink" Target="documents/search/doc-link/?q=%D0%BE%D1%82%201%20%D0%B0%D0%B2%D0%B3%D1%83%D1%81%D1%82%D0%B0%202002%20%D0%B3%D0%BE%D0%B4%D0%B0%20%E2%84%96%20174-3-%D0%A8%20%C2%AB%D0%9E%20%D0%BF%D0%BE%D1%80%D1%8F%D0%B4%D0%BA%D0%B5%20%D0%BF%D1%80%D0%BE%D0%B2%D0%B5%D0%B4%D0%B5%D0%BD%D0%B8%D1%8F%20%D0%BF%D1%80%D0%BE%D0%B2%D0%B5%D1%80%D0%BE%D0%BA%20%D0%BF%D1%80%D0%B8%20%D0%BE%D1%81%D1%83%D1%89%D0%B5%D1%81%D1%82%D0%B2%D0%BB%D0%B5%D0%BD%D0%B8%D0%B8%20%D0%B3%D0%BE%D1%81%D1%83%D0%B4%D0%B0%D1%80%D1%81%D1%82%D0%B2%D0%B5%D0%BD%D0%BD%D0%BE%D0%B3%D0%BE%20%D0%BA%D0%BE%D0%BD%D1%82%D1%80%D0%BE%D0%BB%D1%8F%20%28%D0%BD%D0%B0%D0%B4%D0%B7%D0%BE%D1%80%D0%B0%29%C2%BB%20%28%D0%A1%D0%90%D0%97%2002-31%29" TargetMode="External"/><Relationship Id="rId7" Type="http://schemas.openxmlformats.org/officeDocument/2006/relationships/hyperlink" Target="documents/search/doc-link/?q=%D0%BE%D1%82%2013%20%D0%BC%D0%B0%D1%8F%202014%20%D0%B3%D0%BE%D0%B4%D0%B0%20%E2%84%96%20136" TargetMode="External"/><Relationship Id="rId8" Type="http://schemas.openxmlformats.org/officeDocument/2006/relationships/hyperlink" Target="documents/search/doc-link/?q=%D0%BE%D1%82%2025%20%D1%84%D0%B5%D0%B2%D1%80%D0%B0%D0%BB%D1%8F%202016%20%D0%B3%D0%BE%D0%B4%D0%B0%20%E2%84%96%2028%20%28%D0%A1%D0%90%D0%97%2016-8%29" TargetMode="External"/><Relationship Id="rId9" Type="http://schemas.openxmlformats.org/officeDocument/2006/relationships/hyperlink" Target="documents/search/doc-link/?q=%D0%BE%D1%82%201%20%D0%B0%D0%B2%D0%B3%D1%83%D1%81%D1%82%D0%B0%202017%20%D0%B3%D0%BE%D0%B4%D0%B0%20%E2%84%96%20183%20%28%D0%A1%D0%90%D0%97%2017-32%29" TargetMode="External"/><Relationship Id="rId10" Type="http://schemas.openxmlformats.org/officeDocument/2006/relationships/hyperlink" Target="documents/search/doc-link/?q=%D0%BE%D1%82%2017%20%D1%8F%D0%BD%D0%B2%D0%B0%D1%80%D1%8F%202020%20%D0%B3%D0%BE%D0%B4%D0%B0%20%E2%84%96%206%20%28%D0%A1%D0%90%D0%97%2020-3%29" TargetMode="External"/><Relationship Id="rId11" Type="http://schemas.openxmlformats.org/officeDocument/2006/relationships/hyperlink" Target="documents/search/doc-link/?q=%D0%BE%D1%82%2027%20%D0%B0%D0%BF%D1%80%D0%B5%D0%BB%D1%8F%202017%20%D0%B3%D0%BE%D0%B4%D0%B0%20%E2%84%96%208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C2%BB%20%28%D0%A1%D0%90%D0%97%2017-19%29" TargetMode="External"/><Relationship Id="rId12" Type="http://schemas.openxmlformats.org/officeDocument/2006/relationships/hyperlink" Target="documents/search/doc-link/?q=%D0%BE%D1%82%2030%20%D0%B0%D0%B2%D0%B3%D1%83%D1%81%D1%82%D0%B0%202017%20%D0%B3%D0%BE%D0%B4%D0%B0%20%E2%84%96%20226%20%28%D0%A1%D0%90%D0%97%2017-36%29" TargetMode="External"/><Relationship Id="rId13" Type="http://schemas.openxmlformats.org/officeDocument/2006/relationships/hyperlink" Target="documents/search/doc-link/?q=%D0%BE%D1%82%2031%20%D0%BC%D0%B0%D1%8F%202018%20%D0%B3%D0%BE%D0%B4%D0%B0%20%E2%84%96%20177%20%28%D0%A1%D0%90%D0%97%2018-23%29" TargetMode="External"/><Relationship Id="rId14" Type="http://schemas.openxmlformats.org/officeDocument/2006/relationships/hyperlink" Target="documents/search/doc-link/?q=%D0%BE%D1%82%2017%20%D0%B0%D0%B2%D0%B3%D1%83%D1%81%D1%82%D0%B0%202018%20%D0%B3%D0%BE%D0%B4%D0%B0%20%E2%84%96%20287%20%28%D0%A1%D0%90%D0%97%2018-33%29" TargetMode="External"/><Relationship Id="rId15" Type="http://schemas.openxmlformats.org/officeDocument/2006/relationships/hyperlink" Target="documents/search/doc-link/?q=%D0%BE%D1%82%2014%20%D0%B4%D0%B5%D0%BA%D0%B0%D0%B1%D1%80%D1%8F%202018%20%D0%B3%D0%BE%D0%B4%D0%B0%20%E2%84%96%20447%20%28%D0%A1%D0%90%D0%97%2018-51%29" TargetMode="External"/><Relationship Id="rId16" Type="http://schemas.openxmlformats.org/officeDocument/2006/relationships/hyperlink" Target="documents/search/doc-link/?q=%D0%BE%D1%82%2026%20%D0%B0%D0%BF%D1%80%D0%B5%D0%BB%D1%8F%202019%20%D0%B3%D0%BE%D0%B4%D0%B0%20%E2%84%96%20142%20%28%D0%A1%D0%90%D0%97%2019-17%29" TargetMode="External"/><Relationship Id="rId17" Type="http://schemas.openxmlformats.org/officeDocument/2006/relationships/hyperlink" Target="documents/search/doc-link/?q=%D0%BE%D1%82%2017%20%D0%BD%D0%BE%D1%8F%D0%B1%D1%80%D1%8F%202020%20%D0%B3%D0%BE%D0%B4%D0%B0%20%E2%84%96%20406%20%28%D0%A1%D0%90%D0%97%2020-47%29" TargetMode="External"/><Relationship Id="rId18" Type="http://schemas.openxmlformats.org/officeDocument/2006/relationships/hyperlink" Target="documents/search/doc-link/?q=%D0%BE%D1%82%2018%20%D0%BC%D0%B0%D1%80%D1%82%D0%B0%202021%20%D0%B3%D0%BE%D0%B4%D0%B0%20%E2%84%96%2090%20%28%D0%A1%D0%90%D0%97%2021-11%29" TargetMode="External"/><Relationship Id="rId19" Type="http://schemas.openxmlformats.org/officeDocument/2006/relationships/hyperlink" Target="documents/search/doc-link/?q=%D0%BE%D1%82%209%20%D0%B8%D1%8E%D0%BD%D1%8F%202022%20%D0%B3%D0%BE%D0%B4%D0%B0%20%E2%84%96%20211%20%28%D0%A1%D0%90%D0%97%2022-22%29" TargetMode="External"/><Relationship Id="rId20" Type="http://schemas.openxmlformats.org/officeDocument/2006/relationships/hyperlink" Target="documents/search/doc-link/?q=%D0%BE%D1%82%202%20%D0%B4%D0%B5%D0%BA%D0%B0%D0%B1%D1%80%D1%8F%202022%20%D0%B3%D0%BE%D0%B4%D0%B0%20%E2%84%96%20452%20%28%D0%A1%D0%90%D0%97%2022-48%29" TargetMode="External"/><Relationship Id="rId21" Type="http://schemas.openxmlformats.org/officeDocument/2006/relationships/hyperlink" Target="documents/search/doc-link/?q=%D0%BE%D1%82%202%20%D0%BC%D0%B0%D1%80%D1%82%D0%B0%202023%20%D0%B3%D0%BE%D0%B4%D0%B0%20%E2%84%96%2066%20%28%D0%A1%D0%90%D0%97%2023-9%29" TargetMode="External"/><Relationship Id="rId22" Type="http://schemas.openxmlformats.org/officeDocument/2006/relationships/hyperlink" Target="documents/search/doc-link/?q=%D0%BE%D1%82%2031%20%D0%B0%D0%B2%D0%B3%D1%83%D1%81%D1%82%D0%B0%202023%20%D0%B3%D0%BE%D0%B4%D0%B0%20%E2%84%96%20294%20%28%D0%A1%D0%90%D0%97%2023-36%29" TargetMode="External"/><Relationship Id="rId23" Type="http://schemas.openxmlformats.org/officeDocument/2006/relationships/hyperlink" Target="documents/search/doc-link/?q=%D0%BE%D1%82%2012%20%D0%BC%D0%B0%D1%80%D1%82%D0%B0%202020%20%D0%B3%D0%BE%D0%B4%D0%B0%20%E2%84%96%2060%20%C2%AB%D0%9E%20%D1%80%D0%B0%D0%B7%D1%80%D0%B0%D0%B1%D0%BE%D1%82%D0%BA%D0%B5%20%D0%B8%20%D1%83%D1%82%D0%B2%D0%B5%D1%80%D0%B6%D0%B4%D0%B5%D0%BD%D0%B8%D0%B8%20%D1%80%D0%B5%D0%B3%D0%BB%D0%B0%D0%BC%D0%B5%D0%BD%D1%82%D0%BE%D0%B2%20%D0%B8%D1%81%D0%BF%D0%BE%D0%BB%D0%BD%D0%B5%D0%BD%D0%B8%D1%8F%20%D0%B3%D0%BE%D1%81%D1%83%D0%B4%D0%B0%D1%80%D1%81%D1%82%D0%B2%D0%B5%D0%BD%D0%BD%D1%8B%D1%85%20%D1%84%D1%83%D0%BD%D0%BA%D1%86%D0%B8%D0%B9%20%D0%BF%D0%BE%20%D0%BE%D1%81%D1%83%D1%89%D0%B5%D1%81%D1%82%D0%B2%D0%BB%D0%B5%D0%BD%D0%B8%D1%8E%20%D0%B3%D0%BE%D1%81%D1%83%D0%B4%D0%B0%D1%80%D1%81%D1%82%D0%B2%D0%B5%D0%BD%D0%BD%D0%BE%D0%B3%D0%BE%20%D0%BA%D0%BE%D0%BD%D1%82%D1%80%D0%BE%D0%BB%D1%8F%20%28%D0%BD%D0%B0%D0%B4%D0%B7%D0%BE%D1%80%D0%B0%29%C2%BB%20%28%D0%A1%D0%90%D0%97%2020-12%29" TargetMode="External"/><Relationship Id="rId24" Type="http://schemas.openxmlformats.org/officeDocument/2006/relationships/hyperlink" Target="documents/search/doc-link/?q=%D0%BE%D1%82%2029%20%D1%81%D0%B5%D0%BD%D1%82%D1%8F%D0%B1%D1%80%D1%8F%202022%20%D0%B3%D0%BE%D0%B4%D0%B0%20%E2%84%96%20354%20%28%D0%A1%D0%90%D0%97%2022-38%29" TargetMode="External"/><Relationship Id="rId25" Type="http://schemas.openxmlformats.org/officeDocument/2006/relationships/hyperlink" Target="documents/search/doc-link/?q=%D0%BE%D1%82%2025%20%D0%BD%D0%BE%D1%8F%D0%B1%D1%80%D1%8F%202022%20%D0%B3%D0%BE%D0%B4%D0%B0%20%E2%84%96%20439%20%28%D0%A1%D0%90%D0%97%2022-4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513</Words>
  <Characters>3292</Characters>
  <CharactersWithSpaces>3863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