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10 июля 2013 года № 140</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выплаты</w:t>
      </w:r>
    </w:p>
    <w:p>
      <w:pPr>
        <w:pStyle w:val="BodyTextoutside-table"/>
        <w:bidi w:val="0"/>
        <w:spacing w:before="0" w:after="283"/>
        <w:ind w:firstLine="709" w:left="0" w:right="0"/>
        <w:jc w:val="center"/>
        <w:rPr/>
      </w:pPr>
      <w:r>
        <w:rPr>
          <w:rStyle w:val="Strong"/>
          <w:rFonts w:ascii="times new roman;times" w:hAnsi="times new roman;times"/>
          <w:sz w:val="24"/>
        </w:rPr>
        <w:t>ежемесячной гуманитарной помощи Российской Федерации</w:t>
      </w:r>
    </w:p>
    <w:p>
      <w:pPr>
        <w:pStyle w:val="BodyTextoutside-table"/>
        <w:bidi w:val="0"/>
        <w:spacing w:before="0" w:after="283"/>
        <w:ind w:firstLine="709" w:left="0" w:right="0"/>
        <w:jc w:val="center"/>
        <w:rPr/>
      </w:pPr>
      <w:r>
        <w:rPr>
          <w:rStyle w:val="Strong"/>
          <w:rFonts w:ascii="times new roman;times" w:hAnsi="times new roman;times"/>
          <w:sz w:val="24"/>
        </w:rPr>
        <w:t>пенсионерам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в 2013 – 2024 годах»</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10 июля 2012 года № 68 «Об особенностях распределения гуманитарной помощи из Российской Федерации в адрес Приднестровской Молдавской Республики, поступающей 
на счета Правительства Приднестровской Молдавской Республики, 
и мероприятиях, направленных на обеспечение контроля за ее расходованием» (САЗ 12-29)</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30 августа 
2012 года № 89 (САЗ 12-36)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декабря 2012 года № 137 (САЗ 12-53)</w:t>
        </w:r>
      </w:hyperlink>
      <w:r>
        <w:rPr>
          <w:rFonts w:ascii="times new roman;times" w:hAnsi="times new roman;times"/>
          <w:sz w:val="24"/>
        </w:rPr>
        <w:t xml:space="preserve">, </w:t>
      </w:r>
      <w:r>
        <w:rPr/>
        <w:t xml:space="preserve">
</w:t>
      </w:r>
      <w:hyperlink r:id="rId10">
        <w:r>
          <w:rPr>
            <w:rFonts w:ascii="times new roman;times" w:hAnsi="times new roman;times"/>
            <w:sz w:val="24"/>
            <w:color w:val="0563C1"/>
            <w:u w:val="single"/>
          </w:rPr>
          <w:t xml:space="preserve">от 26 сентября 2013 года № 222 (САЗ 13-38)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25 октября 2013 года № 257 (САЗ 13-42)</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20 декабря 2013 года № 311 (САЗ 13-50)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30 декабря 
2014 года № 320 (САЗ 15-1)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25 февраля 2015 года № 36 (САЗ 15-9)</w:t>
        </w:r>
      </w:hyperlink>
      <w:r>
        <w:rPr>
          <w:rFonts w:ascii="times new roman;times" w:hAnsi="times new roman;times"/>
          <w:sz w:val="24"/>
        </w:rPr>
        <w:t xml:space="preserve">, </w:t>
      </w:r>
      <w:r>
        <w:rPr/>
        <w:t xml:space="preserve">
</w:t>
      </w:r>
      <w:hyperlink r:id="rId15">
        <w:r>
          <w:rPr>
            <w:rFonts w:ascii="times new roman;times" w:hAnsi="times new roman;times"/>
            <w:sz w:val="24"/>
            <w:color w:val="0563C1"/>
            <w:u w:val="single"/>
          </w:rPr>
          <w:t xml:space="preserve">от 11 марта 2015 года № 54 (САЗ 15-11)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28 августа 2015 года № 231 
(САЗ 15-35)</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 марта 2016 года № 43 (САЗ 16-9)</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28 сентября 2016 года 
№ 264 (САЗ 16-39)</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30 декабря 2016 года № 329 (САЗ 17-1)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27 сентября 2017 года № 247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15 февраля 2018 года № 51 (САЗ 18-7)</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24 августа 
2018 года № 292 (САЗ 18-34)</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29 января 2019 года № 25 (САЗ 19-4)</w:t>
        </w:r>
      </w:hyperlink>
      <w:r>
        <w:rPr>
          <w:rFonts w:ascii="times new roman;times" w:hAnsi="times new roman;times"/>
          <w:sz w:val="24"/>
        </w:rPr>
        <w:t xml:space="preserve">, </w:t>
      </w:r>
      <w:r>
        <w:rPr/>
        <w:t xml:space="preserve">
</w:t>
      </w:r>
      <w:hyperlink r:id="rId24">
        <w:r>
          <w:rPr>
            <w:rFonts w:ascii="times new roman;times" w:hAnsi="times new roman;times"/>
            <w:sz w:val="24"/>
            <w:color w:val="0563C1"/>
            <w:u w:val="single"/>
          </w:rPr>
          <w:t xml:space="preserve">от 28 июня 2019 года № 239 (САЗ 19-25)</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12 февраля 2020 года № 24 
(САЗ 20-7)</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14 апреля 2021 года № 125 (САЗ 21-15)</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30 августа 2021 года № 285 (САЗ 21-35)</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17 февраля 2022 года № 53 (САЗ 22-6)</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31 января 
2023 года № 29 (САЗ 23-5)</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31 января 2024 года № 55 (САЗ 24-6)</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17 июня 2024 года № 293 (САЗ 24-26)</w:t>
        </w:r>
      </w:hyperlink>
      <w:r>
        <w:rPr>
          <w:rFonts w:ascii="times new roman;times" w:hAnsi="times new roman;times"/>
          <w:sz w:val="24"/>
        </w:rPr>
        <w:t xml:space="preserve">, в целях обеспечения единообразного подхода </w:t>
      </w:r>
      <w:r>
        <w:rPr/>
        <w:t xml:space="preserve">
</w:t>
      </w:r>
      <w:r>
        <w:rPr>
          <w:rFonts w:ascii="times new roman;times" w:hAnsi="times new roman;times"/>
          <w:sz w:val="24"/>
        </w:rPr>
        <w:t xml:space="preserve">к выплате гуманитарной помощи Российской Федерации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32">
        <w:r>
          <w:rPr>
            <w:rFonts w:ascii="times new roman;times" w:hAnsi="times new roman;times"/>
            <w:sz w:val="24"/>
            <w:color w:val="0563C1"/>
            <w:u w:val="single"/>
          </w:rPr>
          <w:t xml:space="preserve">от 10 июля 2013 года № 140 «Об утверждении Положения 
о порядке выплаты ежемесячной гуманитарной помощи Российской Федерации пенсионерам Приднестровской Молдавской Республики в 2013-2024 годах» (САЗ 13-27)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33">
        <w:r>
          <w:rPr>
            <w:rFonts w:ascii="times new roman;times" w:hAnsi="times new roman;times"/>
            <w:sz w:val="24"/>
            <w:color w:val="0563C1"/>
            <w:u w:val="single"/>
          </w:rPr>
          <w:t xml:space="preserve">от 13 марта 
2014 года № 73 (САЗ 14-11)</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14 мая 2015 года № 104 (САЗ 15-20)</w:t>
        </w:r>
      </w:hyperlink>
      <w:r>
        <w:rPr>
          <w:rFonts w:ascii="times new roman;times" w:hAnsi="times new roman;times"/>
          <w:sz w:val="24"/>
        </w:rPr>
        <w:t xml:space="preserve">, </w:t>
      </w:r>
      <w:r>
        <w:rPr/>
        <w:t xml:space="preserve">
</w:t>
      </w:r>
      <w:hyperlink r:id="rId35">
        <w:r>
          <w:rPr>
            <w:rFonts w:ascii="times new roman;times" w:hAnsi="times new roman;times"/>
            <w:sz w:val="24"/>
            <w:color w:val="0563C1"/>
            <w:u w:val="single"/>
          </w:rPr>
          <w:t xml:space="preserve">от 8 апреля 2016 года № 75 (САЗ 16-14)</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25 апреля 2017 года № 85 
(САЗ 17-18)</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29 июня 2017 года № 152 (САЗ 17-27)</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30 марта 2018 года 
№ 98 (САЗ 18-13)</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24 августа 2018 года № 293 (САЗ 18-34)</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3 октября 2018 года № 340 (САЗ 18-40)</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23 ноября 2018 года № 407 (САЗ 18-47)</w:t>
        </w:r>
      </w:hyperlink>
      <w:r>
        <w:rPr>
          <w:rFonts w:ascii="times new roman;times" w:hAnsi="times new roman;times"/>
          <w:sz w:val="24"/>
        </w:rPr>
        <w:t xml:space="preserve">, </w:t>
      </w:r>
      <w:r>
        <w:rPr/>
        <w:t xml:space="preserve">
</w:t>
      </w:r>
      <w:hyperlink r:id="rId42">
        <w:r>
          <w:rPr>
            <w:rFonts w:ascii="times new roman;times" w:hAnsi="times new roman;times"/>
            <w:sz w:val="24"/>
            <w:color w:val="0563C1"/>
            <w:u w:val="single"/>
          </w:rPr>
          <w:t xml:space="preserve">от 14 февраля 2019 года № 55 (САЗ 19-6)</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14 апреля 2020 года № 112 
(САЗ 20-16)</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27 октября 2020 года № 379 (САЗ 20-44)</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19 мая 2021 года 
№ 158 (САЗ 21-20)</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17 сентября 2021 года № 301 (САЗ 21-37)</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8 апреля 2022 года № 118 (САЗ 22-13)</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29 июня 2022 года № 244 (САЗ 22-25)</w:t>
        </w:r>
      </w:hyperlink>
      <w:r>
        <w:rPr>
          <w:rFonts w:ascii="times new roman;times" w:hAnsi="times new roman;times"/>
          <w:sz w:val="24"/>
        </w:rPr>
        <w:t xml:space="preserve">, </w:t>
      </w:r>
      <w:r>
        <w:rPr/>
        <w:t xml:space="preserve">
</w:t>
      </w:r>
      <w:hyperlink r:id="rId49">
        <w:r>
          <w:rPr>
            <w:rFonts w:ascii="times new roman;times" w:hAnsi="times new roman;times"/>
            <w:sz w:val="24"/>
            <w:color w:val="0563C1"/>
            <w:u w:val="single"/>
          </w:rPr>
          <w:t xml:space="preserve">от 15 марта 2023 года № 86 (САЗ 23-11)</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28 сентября 2023 года № 323 
(САЗ 23-40)</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4 марта 2024 года № 119 (САЗ 24-11)</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а) в наименовании Постановления словесно-цифровое обозначение </w:t>
      </w:r>
      <w:r>
        <w:rPr/>
        <w:br/>
      </w:r>
      <w:r>
        <w:rPr>
          <w:rFonts w:ascii="times new roman;times" w:hAnsi="times new roman;times"/>
          <w:sz w:val="24"/>
        </w:rPr>
        <w:t>«в 2013 – 2024 годах»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преамбулу Постановления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10 июля 2012 года № 68 «Об особенностях распределения гуманитарной помощи из Российской Федерации в адрес Приднестровской Молдавской Республики, поступающей 
на счета Правительства Приднестровской Молдавской Республики, 
и мероприятиях, направленных на обеспечение контроля за ее расходованием» (САЗ 12-29)</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30 августа 
2012 года № 89 (САЗ 12-36)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декабря 2012 года № 137 (САЗ 12-53)</w:t>
        </w:r>
      </w:hyperlink>
      <w:r>
        <w:rPr>
          <w:rFonts w:ascii="times new roman;times" w:hAnsi="times new roman;times"/>
          <w:sz w:val="24"/>
        </w:rPr>
        <w:t xml:space="preserve">, </w:t>
      </w:r>
      <w:r>
        <w:rPr/>
        <w:t xml:space="preserve">
</w:t>
      </w:r>
      <w:hyperlink r:id="rId10">
        <w:r>
          <w:rPr>
            <w:rFonts w:ascii="times new roman;times" w:hAnsi="times new roman;times"/>
            <w:sz w:val="24"/>
            <w:color w:val="0563C1"/>
            <w:u w:val="single"/>
          </w:rPr>
          <w:t xml:space="preserve">от 26 сентября 2013 года № 222 (САЗ 13-38)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25 октября 2013 года № 257 (САЗ 13-42)</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20 декабря 2013 года № 311 (САЗ 13-50)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30 декабря 
2014 года № 320 (САЗ 15-1)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25 февраля 2015 года № 36 (САЗ 15-9)</w:t>
        </w:r>
      </w:hyperlink>
      <w:r>
        <w:rPr>
          <w:rFonts w:ascii="times new roman;times" w:hAnsi="times new roman;times"/>
          <w:sz w:val="24"/>
        </w:rPr>
        <w:t xml:space="preserve">, </w:t>
      </w:r>
      <w:r>
        <w:rPr/>
        <w:t xml:space="preserve">
</w:t>
      </w:r>
      <w:hyperlink r:id="rId15">
        <w:r>
          <w:rPr>
            <w:rFonts w:ascii="times new roman;times" w:hAnsi="times new roman;times"/>
            <w:sz w:val="24"/>
            <w:color w:val="0563C1"/>
            <w:u w:val="single"/>
          </w:rPr>
          <w:t xml:space="preserve">от 11 марта 2015 года № 54 (САЗ 15-11)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28 августа 2015 года № 231 
(САЗ 15-35)</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 марта 2016 года № 43 (САЗ 16-9)</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28 сентября 2016 года 
№ 264 (САЗ 16-39)</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30 декабря 2016 года № 329 (САЗ 17-1)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27 сентября 2017 года № 247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15 февраля 2018 года № 51 (САЗ 18-7)</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24 августа 
2018 года № 292 (САЗ 18-34)</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29 января 2019 года № 25 (САЗ 19-4)</w:t>
        </w:r>
      </w:hyperlink>
      <w:r>
        <w:rPr>
          <w:rFonts w:ascii="times new roman;times" w:hAnsi="times new roman;times"/>
          <w:sz w:val="24"/>
        </w:rPr>
        <w:t xml:space="preserve">, </w:t>
      </w:r>
      <w:r>
        <w:rPr/>
        <w:t xml:space="preserve">
</w:t>
      </w:r>
      <w:hyperlink r:id="rId24">
        <w:r>
          <w:rPr>
            <w:rFonts w:ascii="times new roman;times" w:hAnsi="times new roman;times"/>
            <w:sz w:val="24"/>
            <w:color w:val="0563C1"/>
            <w:u w:val="single"/>
          </w:rPr>
          <w:t xml:space="preserve">от 28 июня 2019 года № 239 (САЗ 19-25)</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12 февраля 2020 года № 24 
(САЗ 20-7)</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14 апреля 2021 года № 125 (САЗ 21-15)</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30 августа 2021 года № 285 (САЗ 21-35)</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17 февраля 2022 года № 53 (САЗ 22-6)</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31 января 
2023 года № 29 (САЗ 23-5)</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31 января 2024 года № 55 (САЗ 24-6)</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17 июня 2024 года № 293 (САЗ 24-26)</w:t>
        </w:r>
      </w:hyperlink>
      <w:r>
        <w:rPr>
          <w:rFonts w:ascii="times new roman;times" w:hAnsi="times new roman;times"/>
          <w:sz w:val="24"/>
        </w:rPr>
        <w:t xml:space="preserve">, в целях регламентации порядка выплаты ежемесячной гуманитарной помощи Российской Федерации пенсионерам Приднестровской Молдавской Республики Правительство Приднестровской Молдавской Республики постановляет»;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пункте 1 Постановления словесно-цифровое обозначение «в 2013 – 2024 годах»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наименовании Приложения к Постановлению словесно-цифровое обозначение «в 2013 – 2024 годах»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пункте 1 Приложения к Постановлению словесно-цифровое обозначение «по 31 декабря 2024 года»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е) часть пятую пункта 6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«Лицам, указанным в подпункте 2) подпункта а) пункта 3 настоящего Положения, а также лицам, обратившимся с заявлением о назначении ежемесячной гуманитарной помощи, указанным в подпункте 6) подпункта б) пункта 3, подпункте 6) подпункта в) пункта 3 настоящего Положения, в период с 1 января по 31 декабря текущего финансового года включительно, ежемесячная гуманитарная помощь назначается с 1 января текущего года, но </w:t>
      </w:r>
      <w:r>
        <w:rPr/>
        <w:br/>
      </w:r>
      <w:r>
        <w:rPr>
          <w:rFonts w:ascii="times new roman;times" w:hAnsi="times new roman;times"/>
          <w:sz w:val="24"/>
        </w:rPr>
        <w:t>не ранее чем со дня возникновения права на пенсию»;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ж) часть вторую пункта 11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возобновлении выплаты пенсии или ежемесячного пожизненного содержания в течение текущего финансового года выплата ежемесячной гуманитарной помощи также возобновляется с доплатой ежемесячной гуманитарной помощи за месяцы, в которых она не была получена, но не более чем за месяцы предыдущего и текущего финансовых годов»;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пункт 14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Ежемесячная гуманитарная помощь, не полученная по каким-либо причинам в предыдущем финансовом году, подлежит выплате в текущем финансовом году в размерах, установленных Правительством Приднестровской Молдавской Республики в предыдущем финансовом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Выплата сумм гуманитарной помощи, не полученной по каким-либо причинам в предыдущем финансовом году, производится в текущем финансовом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центрами социального страхования и социальной защиты по разовым поручениям или дополнительным ведомостям, либо организацией, занимающейся доставкой пенсий, с которой заключен договор на доставку пенсий, или выплачиваются путем зачисления на счета, открытые в банке;</w:t>
      </w:r>
    </w:p>
    <w:p>
      <w:pPr>
        <w:pStyle w:val="BodyTextoutside-table"/>
        <w:bidi w:val="0"/>
        <w:spacing w:before="0" w:after="283"/>
        <w:ind w:firstLine="709" w:left="0" w:right="0"/>
        <w:jc w:val="left"/>
        <w:rPr/>
      </w:pPr>
      <w:r>
        <w:rPr>
          <w:rFonts w:ascii="times new roman;times" w:hAnsi="times new roman;times"/>
          <w:sz w:val="24"/>
        </w:rPr>
        <w:t xml:space="preserve">б) пенсионными службами Министерства внутренних дел Приднестровской Молдавской Республики, Министерства юстиции Приднестровской Молдавской Республики, Министерства обороны Приднестровской Молдавской Республики, Министерства государственной безопасности Приднестровской Молдавской Республики, Государственного таможенного комитета Приднестровской Молдавской Республики, Прокуратуры Приднестровской Молдавской Республики, Следственного комитета Приднестровской Молдавской Республики путем зачисления отдельной от пенсии суммы на открытые счета пенсионеров </w:t>
      </w:r>
      <w:r>
        <w:rPr/>
        <w:br/>
      </w:r>
      <w:r>
        <w:rPr>
          <w:rFonts w:ascii="times new roman;times" w:hAnsi="times new roman;times"/>
          <w:sz w:val="24"/>
        </w:rPr>
        <w:t>по представленным в ЗАО «Приднестровский Сбербанк» дополнительным спискам.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 полученная в предыдущем финансовом году за прошлые финансовые годы по каким-либо причинам ежемесячная гуманитарная помощь в текущем финансовом году не выплачивается»;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приложениях № 1-7, 9, 10 к Приложению к Постановлению словесно-цифровое обозначение «в 2013 – 2024 годах»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0%20%D0%B8%D1%8E%D0%BB%D1%8F%202013%20%D0%B3%D0%BE%D0%B4%D0%B0%20%E2%84%96%20140"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12%20%D0%B3%D0%BE%D0%B4%D0%B0%20%E2%84%96%2068%20%C2%AB%D0%9E%D0%B1%20%D0%BE%D1%81%D0%BE%D0%B1%D0%B5%D0%BD%D0%BD%D0%BE%D1%81%D1%82%D1%8F%D1%85%20%D1%80%D0%B0%D1%81%D0%BF%D1%80%D0%B5%D0%B4%D0%B5%D0%BB%D0%B5%D0%BD%D0%B8%D1%8F%20%D0%B3%D1%83%D0%BC%D0%B0%D0%BD%D0%B8%D1%82%D0%B0%D1%80%D0%BD%D0%BE%D0%B9%20%D0%BF%D0%BE%D0%BC%D0%BE%D1%89%D0%B8%20%D0%B8%D0%B7%20%D0%A0%D0%BE%D1%81%D1%81%D0%B8%D0%B9%D1%81%D0%BA%D0%BE%D0%B9%20%D0%A4%D0%B5%D0%B4%D0%B5%D1%80%D0%B0%D1%86%D0%B8%D0%B8%20%D0%B2%20%D0%B0%D0%B4%D1%80%D0%B5%D1%81%20%D0%9F%D1%80%D0%B8%D0%B4%D0%BD%D0%B5%D1%81%D1%82%D1%80%D0%BE%D0%B2%D1%81%D0%BA%D0%BE%D0%B9%20%D0%9C%D0%BE%D0%BB%D0%B4%D0%B0%D0%B2%D1%81%D0%BA%D0%BE%D0%B9%20%D0%A0%D0%B5%D1%81%D0%BF%D1%83%D0%B1%D0%BB%D0%B8%D0%BA%D0%B8%2C%20%D0%BF%D0%BE%D1%81%D1%82%D1%83%D0%BF%D0%B0%D1%8E%D1%89%D0%B5%D0%B9%20%0A%D0%BD%D0%B0%20%D1%81%D1%87%D0%B5%D1%82%D0%B0%20%D0%9F%D1%80%D0%B0%D0%B2%D0%B8%D1%82%D0%B5%D0%BB%D1%8C%D1%81%D1%82%D0%B2%D0%B0%20%D0%9F%D1%80%D0%B8%D0%B4%D0%BD%D0%B5%D1%81%D1%82%D1%80%D0%BE%D0%B2%D1%81%D0%BA%D0%BE%D0%B9%20%D0%9C%D0%BE%D0%BB%D0%B4%D0%B0%D0%B2%D1%81%D0%BA%D0%BE%D0%B9%20%D0%A0%D0%B5%D1%81%D0%BF%D1%83%D0%B1%D0%BB%D0%B8%D0%BA%D0%B8%2C%20%0A%D0%B8%20%D0%BC%D0%B5%D1%80%D0%BE%D0%BF%D1%80%D0%B8%D1%8F%D1%82%D0%B8%D1%8F%D1%85%2C%20%D0%BD%D0%B0%D0%BF%D1%80%D0%B0%D0%B2%D0%BB%D0%B5%D0%BD%D0%BD%D1%8B%D1%85%20%D0%BD%D0%B0%20%D0%BE%D0%B1%D0%B5%D1%81%D0%BF%D0%B5%D1%87%D0%B5%D0%BD%D0%B8%D0%B5%20%D0%BA%D0%BE%D0%BD%D1%82%D1%80%D0%BE%D0%BB%D1%8F%20%D0%B7%D0%B0%20%D0%B5%D0%B5%20%D1%80%D0%B0%D1%81%D1%85%D0%BE%D0%B4%D0%BE%D0%B2%D0%B0%D0%BD%D0%B8%D0%B5%D0%BC%C2%BB%20%28%D0%A1%D0%90%D0%97%2012-29%29" TargetMode="External"/><Relationship Id="rId8" Type="http://schemas.openxmlformats.org/officeDocument/2006/relationships/hyperlink" Target="documents/search/doc-link/?q=%D0%BE%D1%82%2030%20%D0%B0%D0%B2%D0%B3%D1%83%D1%81%D1%82%D0%B0%20%0A2012%20%D0%B3%D0%BE%D0%B4%D0%B0%20%E2%84%96%2089%20%28%D0%A1%D0%90%D0%97%2012-36%29" TargetMode="External"/><Relationship Id="rId9" Type="http://schemas.openxmlformats.org/officeDocument/2006/relationships/hyperlink" Target="documents/search/doc-link/?q=%D0%BE%D1%82%2025%20%D0%B4%D0%B5%D0%BA%D0%B0%D0%B1%D1%80%D1%8F%202012%20%D0%B3%D0%BE%D0%B4%D0%B0%20%E2%84%96%20137%20%28%D0%A1%D0%90%D0%97%2012-53%29" TargetMode="External"/><Relationship Id="rId10" Type="http://schemas.openxmlformats.org/officeDocument/2006/relationships/hyperlink" Target="documents/search/doc-link/?q=%D0%BE%D1%82%2026%20%D1%81%D0%B5%D0%BD%D1%82%D1%8F%D0%B1%D1%80%D1%8F%202013%20%D0%B3%D0%BE%D0%B4%D0%B0%20%E2%84%96%20222%20%28%D0%A1%D0%90%D0%97%2013-38%29" TargetMode="External"/><Relationship Id="rId11" Type="http://schemas.openxmlformats.org/officeDocument/2006/relationships/hyperlink" Target="documents/search/doc-link/?q=%D0%BE%D1%82%2025%20%D0%BE%D0%BA%D1%82%D1%8F%D0%B1%D1%80%D1%8F%202013%20%D0%B3%D0%BE%D0%B4%D0%B0%20%E2%84%96%20257%20%28%D0%A1%D0%90%D0%97%2013-42%29" TargetMode="External"/><Relationship Id="rId12" Type="http://schemas.openxmlformats.org/officeDocument/2006/relationships/hyperlink" Target="documents/search/doc-link/?q=%D0%BE%D1%82%2020%20%D0%B4%D0%B5%D0%BA%D0%B0%D0%B1%D1%80%D1%8F%202013%20%D0%B3%D0%BE%D0%B4%D0%B0%20%E2%84%96%20311%20%28%D0%A1%D0%90%D0%97%2013-50%29" TargetMode="External"/><Relationship Id="rId13" Type="http://schemas.openxmlformats.org/officeDocument/2006/relationships/hyperlink" Target="documents/search/doc-link/?q=%D0%BE%D1%82%2030%20%D0%B4%D0%B5%D0%BA%D0%B0%D0%B1%D1%80%D1%8F%20%0A2014%20%D0%B3%D0%BE%D0%B4%D0%B0%20%E2%84%96%20320%20%28%D0%A1%D0%90%D0%97%2015-1%29" TargetMode="External"/><Relationship Id="rId14" Type="http://schemas.openxmlformats.org/officeDocument/2006/relationships/hyperlink" Target="documents/search/doc-link/?q=%D0%BE%D1%82%2025%20%D1%84%D0%B5%D0%B2%D1%80%D0%B0%D0%BB%D1%8F%202015%20%D0%B3%D0%BE%D0%B4%D0%B0%20%E2%84%96%2036%20%28%D0%A1%D0%90%D0%97%2015-9%29" TargetMode="External"/><Relationship Id="rId15" Type="http://schemas.openxmlformats.org/officeDocument/2006/relationships/hyperlink" Target="documents/search/doc-link/?q=%D0%BE%D1%82%2011%20%D0%BC%D0%B0%D1%80%D1%82%D0%B0%202015%20%D0%B3%D0%BE%D0%B4%D0%B0%20%E2%84%96%2054%20%28%D0%A1%D0%90%D0%97%2015-11%29" TargetMode="External"/><Relationship Id="rId16" Type="http://schemas.openxmlformats.org/officeDocument/2006/relationships/hyperlink" Target="documents/search/doc-link/?q=%D0%BE%D1%82%2028%20%D0%B0%D0%B2%D0%B3%D1%83%D1%81%D1%82%D0%B0%202015%20%D0%B3%D0%BE%D0%B4%D0%B0%20%E2%84%96%20231%20%0A%28%D0%A1%D0%90%D0%97%2015-35%29" TargetMode="External"/><Relationship Id="rId17" Type="http://schemas.openxmlformats.org/officeDocument/2006/relationships/hyperlink" Target="documents/search/doc-link/?q=%D0%BE%D1%82%201%20%D0%BC%D0%B0%D1%80%D1%82%D0%B0%202016%20%D0%B3%D0%BE%D0%B4%D0%B0%20%E2%84%96%2043%20%28%D0%A1%D0%90%D0%97%2016-9%29" TargetMode="External"/><Relationship Id="rId18" Type="http://schemas.openxmlformats.org/officeDocument/2006/relationships/hyperlink" Target="documents/search/doc-link/?q=%D0%BE%D1%82%2028%20%D1%81%D0%B5%D0%BD%D1%82%D1%8F%D0%B1%D1%80%D1%8F%202016%20%D0%B3%D0%BE%D0%B4%D0%B0%20%0A%E2%84%96%20264%20%28%D0%A1%D0%90%D0%97%2016-39%29" TargetMode="External"/><Relationship Id="rId19" Type="http://schemas.openxmlformats.org/officeDocument/2006/relationships/hyperlink" Target="documents/search/doc-link/?q=%D0%BE%D1%82%2030%20%D0%B4%D0%B5%D0%BA%D0%B0%D0%B1%D1%80%D1%8F%202016%20%D0%B3%D0%BE%D0%B4%D0%B0%20%E2%84%96%20329%20%28%D0%A1%D0%90%D0%97%2017-1%29" TargetMode="External"/><Relationship Id="rId20" Type="http://schemas.openxmlformats.org/officeDocument/2006/relationships/hyperlink" Target="documents/search/doc-link/?q=%D0%BE%D1%82%2027%20%D1%81%D0%B5%D0%BD%D1%82%D1%8F%D0%B1%D1%80%D1%8F%202017%20%D0%B3%D0%BE%D0%B4%D0%B0%20%E2%84%96%20247" TargetMode="External"/><Relationship Id="rId21" Type="http://schemas.openxmlformats.org/officeDocument/2006/relationships/hyperlink" Target="documents/search/doc-link/?q=%D0%BE%D1%82%2015%20%D1%84%D0%B5%D0%B2%D1%80%D0%B0%D0%BB%D1%8F%202018%20%D0%B3%D0%BE%D0%B4%D0%B0%20%E2%84%96%2051%20%28%D0%A1%D0%90%D0%97%2018-7%29" TargetMode="External"/><Relationship Id="rId22" Type="http://schemas.openxmlformats.org/officeDocument/2006/relationships/hyperlink" Target="documents/search/doc-link/?q=%D0%BE%D1%82%2024%20%D0%B0%D0%B2%D0%B3%D1%83%D1%81%D1%82%D0%B0%20%0A2018%20%D0%B3%D0%BE%D0%B4%D0%B0%20%E2%84%96%20292%20%28%D0%A1%D0%90%D0%97%2018-34%29" TargetMode="External"/><Relationship Id="rId23" Type="http://schemas.openxmlformats.org/officeDocument/2006/relationships/hyperlink" Target="documents/search/doc-link/?q=%D0%BE%D1%82%2029%20%D1%8F%D0%BD%D0%B2%D0%B0%D1%80%D1%8F%202019%20%D0%B3%D0%BE%D0%B4%D0%B0%20%E2%84%96%2025%20%28%D0%A1%D0%90%D0%97%2019-4%29" TargetMode="External"/><Relationship Id="rId24" Type="http://schemas.openxmlformats.org/officeDocument/2006/relationships/hyperlink" Target="documents/search/doc-link/?q=%D0%BE%D1%82%2028%20%D0%B8%D1%8E%D0%BD%D1%8F%202019%20%D0%B3%D0%BE%D0%B4%D0%B0%20%E2%84%96%20239%20%28%D0%A1%D0%90%D0%97%2019-25%29" TargetMode="External"/><Relationship Id="rId25" Type="http://schemas.openxmlformats.org/officeDocument/2006/relationships/hyperlink" Target="documents/search/doc-link/?q=%D0%BE%D1%82%2012%20%D1%84%D0%B5%D0%B2%D1%80%D0%B0%D0%BB%D1%8F%202020%20%D0%B3%D0%BE%D0%B4%D0%B0%20%E2%84%96%2024%20%0A%28%D0%A1%D0%90%D0%97%2020-7%29" TargetMode="External"/><Relationship Id="rId26" Type="http://schemas.openxmlformats.org/officeDocument/2006/relationships/hyperlink" Target="documents/search/doc-link/?q=%D0%BE%D1%82%2014%20%D0%B0%D0%BF%D1%80%D0%B5%D0%BB%D1%8F%202021%20%D0%B3%D0%BE%D0%B4%D0%B0%20%E2%84%96%20125%20%28%D0%A1%D0%90%D0%97%2021-15%29" TargetMode="External"/><Relationship Id="rId27" Type="http://schemas.openxmlformats.org/officeDocument/2006/relationships/hyperlink" Target="documents/search/doc-link/?q=%D0%BE%D1%82%2030%20%D0%B0%D0%B2%D0%B3%D1%83%D1%81%D1%82%D0%B0%202021%20%D0%B3%D0%BE%D0%B4%D0%B0%20%E2%84%96%20285%20%28%D0%A1%D0%90%D0%97%2021-35%29" TargetMode="External"/><Relationship Id="rId28" Type="http://schemas.openxmlformats.org/officeDocument/2006/relationships/hyperlink" Target="documents/search/doc-link/?q=%D0%BE%D1%82%2017%20%D1%84%D0%B5%D0%B2%D1%80%D0%B0%D0%BB%D1%8F%202022%20%D0%B3%D0%BE%D0%B4%D0%B0%20%E2%84%96%2053%20%28%D0%A1%D0%90%D0%97%2022-6%29" TargetMode="External"/><Relationship Id="rId29" Type="http://schemas.openxmlformats.org/officeDocument/2006/relationships/hyperlink" Target="documents/search/doc-link/?q=%D0%BE%D1%82%2031%20%D1%8F%D0%BD%D0%B2%D0%B0%D1%80%D1%8F%20%0A2023%20%D0%B3%D0%BE%D0%B4%D0%B0%20%E2%84%96%2029%20%28%D0%A1%D0%90%D0%97%2023-5%29" TargetMode="External"/><Relationship Id="rId30" Type="http://schemas.openxmlformats.org/officeDocument/2006/relationships/hyperlink" Target="documents/search/doc-link/?q=%D0%BE%D1%82%2031%20%D1%8F%D0%BD%D0%B2%D0%B0%D1%80%D1%8F%202024%20%D0%B3%D0%BE%D0%B4%D0%B0%20%E2%84%96%2055%20%28%D0%A1%D0%90%D0%97%2024-6%29" TargetMode="External"/><Relationship Id="rId31" Type="http://schemas.openxmlformats.org/officeDocument/2006/relationships/hyperlink" Target="documents/search/doc-link/?q=%D0%BE%D1%82%2017%20%D0%B8%D1%8E%D0%BD%D1%8F%202024%20%D0%B3%D0%BE%D0%B4%D0%B0%20%E2%84%96%20293%20%28%D0%A1%D0%90%D0%97%2024-26%29" TargetMode="External"/><Relationship Id="rId32" Type="http://schemas.openxmlformats.org/officeDocument/2006/relationships/hyperlink" Target="documents/search/doc-link/?q=%D0%BE%D1%82%2010%20%D0%B8%D1%8E%D0%BB%D1%8F%202013%20%D0%B3%D0%BE%D0%B4%D0%B0%20%E2%84%96%20140%20%C2%AB%D0%9E%D0%B1%20%D1%83%D1%82%D0%B2%D0%B5%D1%80%D0%B6%D0%B4%D0%B5%D0%BD%D0%B8%D0%B8%20%D0%9F%D0%BE%D0%BB%D0%BE%D0%B6%D0%B5%D0%BD%D0%B8%D1%8F%20%0A%D0%BE%20%D0%BF%D0%BE%D1%80%D1%8F%D0%B4%D0%BA%D0%B5%20%D0%B2%D1%8B%D0%BF%D0%BB%D0%B0%D1%82%D1%8B%20%D0%B5%D0%B6%D0%B5%D0%BC%D0%B5%D1%81%D1%8F%D1%87%D0%BD%D0%BE%D0%B9%20%D0%B3%D1%83%D0%BC%D0%B0%D0%BD%D0%B8%D1%82%D0%B0%D1%80%D0%BD%D0%BE%D0%B9%20%D0%BF%D0%BE%D0%BC%D0%BE%D1%89%D0%B8%20%D0%A0%D0%BE%D1%81%D1%81%D0%B8%D0%B9%D1%81%D0%BA%D0%BE%D0%B9%20%D0%A4%D0%B5%D0%B4%D0%B5%D1%80%D0%B0%D1%86%D0%B8%D0%B8%20%D0%BF%D0%B5%D0%BD%D1%81%D0%B8%D0%BE%D0%BD%D0%B5%D1%80%D0%B0%D0%BC%20%D0%9F%D1%80%D0%B8%D0%B4%D0%BD%D0%B5%D1%81%D1%82%D1%80%D0%BE%D0%B2%D1%81%D0%BA%D0%BE%D0%B9%20%D0%9C%D0%BE%D0%BB%D0%B4%D0%B0%D0%B2%D1%81%D0%BA%D0%BE%D0%B9%20%D0%A0%D0%B5%D1%81%D0%BF%D1%83%D0%B1%D0%BB%D0%B8%D0%BA%D0%B8%20%D0%B2%202013-2024%20%D0%B3%D0%BE%D0%B4%D0%B0%D1%85%C2%BB%20%28%D0%A1%D0%90%D0%97%2013-27%29" TargetMode="External"/><Relationship Id="rId33" Type="http://schemas.openxmlformats.org/officeDocument/2006/relationships/hyperlink" Target="documents/search/doc-link/?q=%D0%BE%D1%82%2013%20%D0%BC%D0%B0%D1%80%D1%82%D0%B0%20%0A2014%20%D0%B3%D0%BE%D0%B4%D0%B0%20%E2%84%96%2073%20%28%D0%A1%D0%90%D0%97%2014-11%29" TargetMode="External"/><Relationship Id="rId34" Type="http://schemas.openxmlformats.org/officeDocument/2006/relationships/hyperlink" Target="documents/search/doc-link/?q=%D0%BE%D1%82%2014%20%D0%BC%D0%B0%D1%8F%202015%20%D0%B3%D0%BE%D0%B4%D0%B0%20%E2%84%96%20104%20%28%D0%A1%D0%90%D0%97%2015-20%29" TargetMode="External"/><Relationship Id="rId35" Type="http://schemas.openxmlformats.org/officeDocument/2006/relationships/hyperlink" Target="documents/search/doc-link/?q=%D0%BE%D1%82%208%20%D0%B0%D0%BF%D1%80%D0%B5%D0%BB%D1%8F%202016%20%D0%B3%D0%BE%D0%B4%D0%B0%20%E2%84%96%2075%20%28%D0%A1%D0%90%D0%97%2016-14%29" TargetMode="External"/><Relationship Id="rId36" Type="http://schemas.openxmlformats.org/officeDocument/2006/relationships/hyperlink" Target="documents/search/doc-link/?q=%D0%BE%D1%82%2025%20%D0%B0%D0%BF%D1%80%D0%B5%D0%BB%D1%8F%202017%20%D0%B3%D0%BE%D0%B4%D0%B0%20%E2%84%96%2085%20%0A%28%D0%A1%D0%90%D0%97%2017-18%29" TargetMode="External"/><Relationship Id="rId37" Type="http://schemas.openxmlformats.org/officeDocument/2006/relationships/hyperlink" Target="documents/search/doc-link/?q=%D0%BE%D1%82%2029%20%D0%B8%D1%8E%D0%BD%D1%8F%202017%20%D0%B3%D0%BE%D0%B4%D0%B0%20%E2%84%96%20152%20%28%D0%A1%D0%90%D0%97%2017-27%29" TargetMode="External"/><Relationship Id="rId38" Type="http://schemas.openxmlformats.org/officeDocument/2006/relationships/hyperlink" Target="documents/search/doc-link/?q=%D0%BE%D1%82%2030%20%D0%BC%D0%B0%D1%80%D1%82%D0%B0%202018%20%D0%B3%D0%BE%D0%B4%D0%B0%20%0A%E2%84%96%2098%20%28%D0%A1%D0%90%D0%97%2018-13%29" TargetMode="External"/><Relationship Id="rId39" Type="http://schemas.openxmlformats.org/officeDocument/2006/relationships/hyperlink" Target="documents/search/doc-link/?q=%D0%BE%D1%82%2024%20%D0%B0%D0%B2%D0%B3%D1%83%D1%81%D1%82%D0%B0%202018%20%D0%B3%D0%BE%D0%B4%D0%B0%20%E2%84%96%20293%20%28%D0%A1%D0%90%D0%97%2018-34%29" TargetMode="External"/><Relationship Id="rId40" Type="http://schemas.openxmlformats.org/officeDocument/2006/relationships/hyperlink" Target="documents/search/doc-link/?q=%D0%BE%D1%82%203%20%D0%BE%D0%BA%D1%82%D1%8F%D0%B1%D1%80%D1%8F%202018%20%D0%B3%D0%BE%D0%B4%D0%B0%20%E2%84%96%20340%20%28%D0%A1%D0%90%D0%97%2018-40%29" TargetMode="External"/><Relationship Id="rId41" Type="http://schemas.openxmlformats.org/officeDocument/2006/relationships/hyperlink" Target="documents/search/doc-link/?q=%D0%BE%D1%82%2023%20%D0%BD%D0%BE%D1%8F%D0%B1%D1%80%D1%8F%202018%20%D0%B3%D0%BE%D0%B4%D0%B0%20%E2%84%96%20407%20%28%D0%A1%D0%90%D0%97%2018-47%29" TargetMode="External"/><Relationship Id="rId42" Type="http://schemas.openxmlformats.org/officeDocument/2006/relationships/hyperlink" Target="documents/search/doc-link/?q=%D0%BE%D1%82%2014%20%D1%84%D0%B5%D0%B2%D1%80%D0%B0%D0%BB%D1%8F%202019%20%D0%B3%D0%BE%D0%B4%D0%B0%20%E2%84%96%2055%20%28%D0%A1%D0%90%D0%97%2019-6%29" TargetMode="External"/><Relationship Id="rId43" Type="http://schemas.openxmlformats.org/officeDocument/2006/relationships/hyperlink" Target="documents/search/doc-link/?q=%D0%BE%D1%82%2014%20%D0%B0%D0%BF%D1%80%D0%B5%D0%BB%D1%8F%202020%20%D0%B3%D0%BE%D0%B4%D0%B0%20%E2%84%96%20112%20%0A%28%D0%A1%D0%90%D0%97%2020-16%29" TargetMode="External"/><Relationship Id="rId44" Type="http://schemas.openxmlformats.org/officeDocument/2006/relationships/hyperlink" Target="documents/search/doc-link/?q=%D0%BE%D1%82%2027%20%D0%BE%D0%BA%D1%82%D1%8F%D0%B1%D1%80%D1%8F%202020%20%D0%B3%D0%BE%D0%B4%D0%B0%20%E2%84%96%20379%20%28%D0%A1%D0%90%D0%97%2020-44%29" TargetMode="External"/><Relationship Id="rId45" Type="http://schemas.openxmlformats.org/officeDocument/2006/relationships/hyperlink" Target="documents/search/doc-link/?q=%D0%BE%D1%82%2019%20%D0%BC%D0%B0%D1%8F%202021%20%D0%B3%D0%BE%D0%B4%D0%B0%20%0A%E2%84%96%20158%20%28%D0%A1%D0%90%D0%97%2021-20%29" TargetMode="External"/><Relationship Id="rId46" Type="http://schemas.openxmlformats.org/officeDocument/2006/relationships/hyperlink" Target="documents/search/doc-link/?q=%D0%BE%D1%82%2017%20%D1%81%D0%B5%D0%BD%D1%82%D1%8F%D0%B1%D1%80%D1%8F%202021%20%D0%B3%D0%BE%D0%B4%D0%B0%20%E2%84%96%20301%20%28%D0%A1%D0%90%D0%97%2021-37%29" TargetMode="External"/><Relationship Id="rId47" Type="http://schemas.openxmlformats.org/officeDocument/2006/relationships/hyperlink" Target="documents/search/doc-link/?q=%D0%BE%D1%82%208%20%D0%B0%D0%BF%D1%80%D0%B5%D0%BB%D1%8F%202022%20%D0%B3%D0%BE%D0%B4%D0%B0%20%E2%84%96%20118%20%28%D0%A1%D0%90%D0%97%2022-13%29" TargetMode="External"/><Relationship Id="rId48" Type="http://schemas.openxmlformats.org/officeDocument/2006/relationships/hyperlink" Target="documents/search/doc-link/?q=%D0%BE%D1%82%2029%20%D0%B8%D1%8E%D0%BD%D1%8F%202022%20%D0%B3%D0%BE%D0%B4%D0%B0%20%E2%84%96%20244%20%28%D0%A1%D0%90%D0%97%2022-25%29" TargetMode="External"/><Relationship Id="rId49" Type="http://schemas.openxmlformats.org/officeDocument/2006/relationships/hyperlink" Target="documents/search/doc-link/?q=%D0%BE%D1%82%2015%20%D0%BC%D0%B0%D1%80%D1%82%D0%B0%202023%20%D0%B3%D0%BE%D0%B4%D0%B0%20%E2%84%96%2086%20%28%D0%A1%D0%90%D0%97%2023-11%29" TargetMode="External"/><Relationship Id="rId50" Type="http://schemas.openxmlformats.org/officeDocument/2006/relationships/hyperlink" Target="documents/search/doc-link/?q=%D0%BE%D1%82%2028%20%D1%81%D0%B5%D0%BD%D1%82%D1%8F%D0%B1%D1%80%D1%8F%202023%20%D0%B3%D0%BE%D0%B4%D0%B0%20%E2%84%96%20323%20%0A%28%D0%A1%D0%90%D0%97%2023-40%29" TargetMode="External"/><Relationship Id="rId51" Type="http://schemas.openxmlformats.org/officeDocument/2006/relationships/hyperlink" Target="documents/search/doc-link/?q=%D0%BE%D1%82%204%20%D0%BC%D0%B0%D1%80%D1%82%D0%B0%202024%20%D0%B3%D0%BE%D0%B4%D0%B0%20%E2%84%96%20119%20%28%D0%A1%D0%90%D0%97%2024-1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1289</Words>
  <Characters>7217</Characters>
  <CharactersWithSpaces>8576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