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ЭКОНОМИЧЕСКОГО РАЗВИТИЯ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Об утверждении индикативных цен на масличные и зерновые культуры,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применяемых в целях таможенного оформления экспорта на период с 28 мая 2024 года по 30 мая 2024 года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Во исполнение Постановления Правительства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июня 2018 года № 198 «О некоторых мерах по оперативному регулированию экспорта товаров и сырьевых ресурсов» (САЗ 18-24)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ноября 2018 года № 396 (САЗ 18-46)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ноября 2020 года № 418 (САЗ 20-48)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декабря 2020 года № 460 (САЗ 20-52)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марта 2021 года № 70 (САЗ 21-10)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апреля 2022 года № 143 (САЗ 22-15)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июня 2022 года № 204 (САЗ 22-22)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декабря 2022 года № 468 (САЗ 22-49)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марта 2023 года № 97 (САЗ 23-12)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2023 года № 446 (САЗ 24-1)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марта 2024 года № 128 (САЗ 24-13)</w:t>
        </w:r>
      </w:hyperlink>
      <w:r>
        <w:rPr>
          <w:rFonts w:ascii="times new roman;times" w:hAnsi="times new roman;times"/>
          <w:sz w:val="24"/>
        </w:rPr>
        <w:t xml:space="preserve">, Постановления Правительства Приднестровской Молдавской Республики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сентября 2023 года № 319 «Об утверждении на 2024 год Таможенного тарифа на товары, экспортируемые из Приднестровской Молдавской Республики» (САЗ 23-39)</w:t>
        </w:r>
      </w:hyperlink>
      <w:r>
        <w:rPr>
          <w:rFonts w:ascii="times new roman;times" w:hAnsi="times new roman;times"/>
          <w:sz w:val="24"/>
        </w:rPr>
        <w:t xml:space="preserve"> с изменениями, внесенными постановлениями Правительства Приднестровской Молдавской Республики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2023 года № 447 (САЗ 24-1)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февраля 2024 года № 95 (САЗ 24-8)</w:t>
        </w:r>
      </w:hyperlink>
      <w:r>
        <w:rPr>
          <w:rFonts w:ascii="times new roman;times" w:hAnsi="times new roman;times"/>
          <w:sz w:val="24"/>
        </w:rPr>
        <w:t xml:space="preserve">, а также на основании Приказа Министерства экономического развития Приднестровской Молдавской Республики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июля 2017 года № 158 «Об утверждении Положения о порядке формирования и представления индикативных цен на масличные и зерновые культуры»</w:t>
        </w:r>
      </w:hyperlink>
      <w:r>
        <w:rPr>
          <w:rFonts w:ascii="times new roman;times" w:hAnsi="times new roman;times"/>
          <w:sz w:val="24"/>
        </w:rPr>
        <w:t xml:space="preserve"> (регистрационный № 7915 от 28 июля 2017 года) (САЗ 17-31) с изменениями и дополнениями, внесенными приказами Министерства экономического развития Приднестровской Молдавской Республики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июля 2017 года № 160</w:t>
        </w:r>
      </w:hyperlink>
      <w:r>
        <w:rPr>
          <w:rFonts w:ascii="times new roman;times" w:hAnsi="times new roman;times"/>
          <w:sz w:val="24"/>
        </w:rPr>
        <w:t xml:space="preserve"> (регистрационный № 7917 от 31 июля 2017 года) (САЗ 17-31),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августа 2017 года № 189</w:t>
        </w:r>
      </w:hyperlink>
      <w:r>
        <w:rPr>
          <w:rFonts w:ascii="times new roman;times" w:hAnsi="times new roman;times"/>
          <w:sz w:val="24"/>
        </w:rPr>
        <w:t xml:space="preserve"> (регистрационный № 8020 от 4 ноября 2017 года) (САЗ 17-45),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января 2018 года № 77</w:t>
        </w:r>
      </w:hyperlink>
      <w:r>
        <w:rPr>
          <w:rFonts w:ascii="times new roman;times" w:hAnsi="times new roman;times"/>
          <w:sz w:val="24"/>
        </w:rPr>
        <w:t xml:space="preserve"> (регистрационный № 8133 от 7 февраля 2018 года) (САЗ 18-6),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сентября 2018 года № 771</w:t>
        </w:r>
      </w:hyperlink>
      <w:r>
        <w:rPr>
          <w:rFonts w:ascii="times new roman;times" w:hAnsi="times new roman;times"/>
          <w:sz w:val="24"/>
        </w:rPr>
        <w:t xml:space="preserve"> (регистрационный № 8488 от 18 октября 2018 года) (САЗ 18-42),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ноября 2018 года № 921</w:t>
        </w:r>
      </w:hyperlink>
      <w:r>
        <w:rPr>
          <w:rFonts w:ascii="times new roman;times" w:hAnsi="times new roman;times"/>
          <w:sz w:val="24"/>
        </w:rPr>
        <w:t xml:space="preserve"> (регистрационный № 8525 от 13 ноября 2018 года) (САЗ 18-46),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ноября 2018 года № 959</w:t>
        </w:r>
      </w:hyperlink>
      <w:r>
        <w:rPr>
          <w:rFonts w:ascii="times new roman;times" w:hAnsi="times new roman;times"/>
          <w:sz w:val="24"/>
        </w:rPr>
        <w:t xml:space="preserve"> (регистрационный № 8535 от 19 ноября 2018 года) (САЗ 18-47),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декабря 2018 года № 1064</w:t>
        </w:r>
      </w:hyperlink>
      <w:r>
        <w:rPr>
          <w:rFonts w:ascii="times new roman;times" w:hAnsi="times new roman;times"/>
          <w:sz w:val="24"/>
        </w:rPr>
        <w:t xml:space="preserve"> (регистрационный № 8621 от 27 декабря 2018 года) (САЗ 18-52),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февраля 2020 года № 154</w:t>
        </w:r>
      </w:hyperlink>
      <w:r>
        <w:rPr>
          <w:rFonts w:ascii="times new roman;times" w:hAnsi="times new roman;times"/>
          <w:sz w:val="24"/>
        </w:rPr>
        <w:t xml:space="preserve"> (регистрационный № 9410 от 17 марта 2020 года) (САЗ 20-12),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апреля 2022 года № 342</w:t>
        </w:r>
      </w:hyperlink>
      <w:r>
        <w:rPr>
          <w:rFonts w:ascii="times new roman;times" w:hAnsi="times new roman;times"/>
          <w:sz w:val="24"/>
        </w:rPr>
        <w:t xml:space="preserve"> (регистрационный № 10965 от 15 апреля 2022 года) (САЗ 22-14),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октября  2022 года № 1107</w:t>
        </w:r>
      </w:hyperlink>
      <w:r>
        <w:rPr>
          <w:rFonts w:ascii="times new roman;times" w:hAnsi="times new roman;times"/>
          <w:sz w:val="24"/>
        </w:rPr>
        <w:t xml:space="preserve"> (регистрационный № 11314 от 19 октября 2022 года) (САЗ 22-41),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ноября 2022 года № 1237</w:t>
        </w:r>
      </w:hyperlink>
      <w:r>
        <w:rPr>
          <w:rFonts w:ascii="times new roman;times" w:hAnsi="times new roman;times"/>
          <w:sz w:val="24"/>
        </w:rPr>
        <w:t xml:space="preserve"> (регистрационный № 11396 от 24 ноября 2022 года) (САЗ 22-46), 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февраля 2024 года № 124</w:t>
        </w:r>
      </w:hyperlink>
      <w:r>
        <w:rPr>
          <w:rFonts w:ascii="times new roman;times" w:hAnsi="times new roman;times"/>
          <w:sz w:val="24"/>
        </w:rPr>
        <w:t xml:space="preserve"> (регистрационный № 12290 от 15 февраля 2024 года) (САЗ 24-8),  в целях защиты государственных интересов, предотвращения недопоступления валютных средств вследствие занижения стоимости экспортируемых товаров, для оперативного регулирования экспорта товаров и полноты взимания вывозных таможенных пошлин,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Утвердить индикативные цены для целей таможенного оформления экспорта на период с 28 мая 2024 года по 30 мая 2024 года на следующие товары, классифицируемые кодами ТН ВЭД, согласно Приложению № 1 к настоящему Приказу (за исключением семенного материала) и Приложению № 2 к настоящему Приказу (семенной материал).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Для расчета индикативных цен на: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подсолнечник, классифицируемый кодом ТН ВЭД 1206 00 919, применить понижающий коэффициент в размере 0,5916;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пшеницу, классифицируемую кодами ТН ВЭД 1001 19 009, 1001 99 009 применить понижающий коэффициент в размере 1.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Уровень индикативной цены на условиях поставки товара FCA устанавливается путем уменьшения индикативной цены CPT на среднюю стоимость транспортных расходов по доставке товара в размере 30 (тридцати) долларов США или 28 (двадцати восьми) евро.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Для целей таможенного оформления экспорта товаров, классифицируемых кодами ТН ВЭД, согласно Приложению № 1 к настоящему Приказу (за исключением семенного материала) и Приложению № 2 к настоящему Приказу (семенной материал) по внешнеэкономическим договорам, валюта цены контракта которого установлена в евро, применяется индикативная цена, установленная в евро, в иных случаях применяется индикативная цена, установленная в долларах США.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Настоящий Приказ направить в Государственный таможенный комитет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Настоящий Приказ подлежит официальному опубликованию.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Настоящий Приказ вступает в силу с 28 мая 2024 года.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 xml:space="preserve">Первый заместитель 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Председателя Правительства –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                                                           </w:t>
      </w:r>
      <w:r>
        <w:rPr>
          <w:rStyle w:val="Strong"/>
        </w:rPr>
        <w:t xml:space="preserve">        </w:t>
      </w:r>
      <w:r>
        <w:rPr>
          <w:rStyle w:val="Strong"/>
          <w:rFonts w:ascii="times new roman;times" w:hAnsi="times new roman;times"/>
          <w:sz w:val="24"/>
        </w:rPr>
        <w:t>С. ОБОЛОНИК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27 мая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 № </w:t>
      </w:r>
      <w:r>
        <w:rPr>
          <w:rFonts w:ascii="times new roman;times" w:hAnsi="times new roman;times"/>
          <w:sz w:val="24"/>
        </w:rPr>
        <w:t>503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Приложение № 1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к Приказу Министерства экономического развития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 xml:space="preserve">                                                                                           </w:t>
      </w:r>
      <w:hyperlink r:id="rId32">
        <w:r>
          <w:rPr>
            <w:rFonts w:ascii="times new roman;times" w:hAnsi="times new roman;times"/>
            <w:color w:val="0563C1"/>
            <w:u w:val="single"/>
          </w:rPr>
          <w:t xml:space="preserve">от 27 мая 2024 года № 503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Индикативная цена на товары, применяемая в целях таможенного оформления экспорта на период с 28 мая 2024 года по 30 мая 2024 года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(за исключением семенного материала)</w:t>
      </w:r>
    </w:p>
    <w:p>
      <w:pPr>
        <w:pStyle w:val="BodyTextoutside-table"/>
        <w:bidi w:val="0"/>
        <w:spacing w:before="0" w:after="283"/>
        <w:jc w:val="center"/>
        <w:rPr/>
      </w:pPr>
      <w:r>
        <w:rPr/>
        <w:t> 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838"/>
        <w:gridCol w:w="1794"/>
        <w:gridCol w:w="1173"/>
        <w:gridCol w:w="1595"/>
        <w:gridCol w:w="1595"/>
        <w:gridCol w:w="1595"/>
        <w:gridCol w:w="1615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Код ТН ВЭД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Наименование позиции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(CPT и иных условий поставки, кроме FCA)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(CPT и иных условий поставки, кроме FCA), евро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(FCA),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(FCA), евро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0713 20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</w:t>
            </w:r>
            <w:r>
              <w:rPr>
                <w:rFonts w:ascii="times new roman;times" w:hAnsi="times new roman;times"/>
              </w:rPr>
              <w:t>нут: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0713 20 009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прочий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628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601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Пшеница и меслин: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</w:t>
            </w:r>
            <w:r>
              <w:rPr>
                <w:rFonts w:ascii="times new roman;times" w:hAnsi="times new roman;times"/>
              </w:rPr>
              <w:t>пшеница твердая: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2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3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4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5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6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</w:t>
            </w:r>
            <w:r>
              <w:rPr>
                <w:rFonts w:ascii="times new roman;times" w:hAnsi="times new roman;times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2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3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4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5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6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Ячмень: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1003 90 000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Овес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1004 90 000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Кукуруза: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Соевые бобы,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1201 90 000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342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314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1204 00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льна,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1204 00 900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444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416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рапса, или кользы,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1205 10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семена рапса, или кользы, с низким содержанием эруковой кислоты: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1205 10 900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323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296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323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296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подсолнечника,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1206 00 100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1206 00 91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лущеные; в лузге серого цвета и с белыми полосками: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1206 00 911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массой 1000 семян более 90 грамм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767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739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1206 00 919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454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461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426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1206 00 990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385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356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328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1207 50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семена горчицы: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1207 50 900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462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Приложение № 2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к Приказу Министерства экономического развития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 xml:space="preserve">                                                                                           </w:t>
      </w:r>
      <w:hyperlink r:id="rId32">
        <w:r>
          <w:rPr>
            <w:rFonts w:ascii="times new roman;times" w:hAnsi="times new roman;times"/>
            <w:color w:val="0563C1"/>
            <w:u w:val="single"/>
          </w:rPr>
          <w:t xml:space="preserve">от 27 мая 2024 года № 503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Индикативная цена на товары, применяемая в целях таможенного оформления экспорта на период с 28 мая 2024 года по 30 мая 2024 года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(семенной материал)</w:t>
      </w:r>
    </w:p>
    <w:p>
      <w:pPr>
        <w:pStyle w:val="BodyTextoutside-table"/>
        <w:bidi w:val="0"/>
        <w:spacing w:before="0" w:after="283"/>
        <w:jc w:val="center"/>
        <w:rPr/>
      </w:pPr>
      <w:r>
        <w:rPr/>
        <w:t> 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706"/>
        <w:gridCol w:w="1835"/>
        <w:gridCol w:w="1181"/>
        <w:gridCol w:w="1616"/>
        <w:gridCol w:w="1616"/>
        <w:gridCol w:w="1616"/>
        <w:gridCol w:w="1635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Код ТН ВЭД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Наименование позиции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(CPT и иных условий поставки, кроме FCA),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(CPT и иных условий поставки, кроме FCA), евро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(FCA),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(FCA), евро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0713 20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нут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0713 20 001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942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914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Пшеница и меслин: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пшеница твердая: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1001 11 000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семенная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211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семенные: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1001 91 100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 – </w:t>
            </w:r>
            <w:r>
              <w:rPr>
                <w:rFonts w:ascii="times new roman;times" w:hAnsi="times new roman;times"/>
              </w:rPr>
              <w:t>спельта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211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1001 91 200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</w:rPr>
              <w:t>пшеница мягкая и меслин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211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1001 91 900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211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Ячмень: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1003 10 000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семенной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Овес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1004 10 000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семенной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Кукуруза: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семенная: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гибридная: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1005 10 130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</w:rPr>
              <w:t>тройные гибриды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278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1005 10 150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</w:rPr>
              <w:t>простые гибриды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278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1005 10 180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278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1005 10 900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278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Соевые бобы,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1201 10 000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семенные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513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485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1204 00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льна,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1204 00 100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666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638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рапса, или кользы,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1205 10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семена рапса, или кользы, с низким содержанием эруковой кислоты: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1205 10 100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485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495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457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подсолнечника,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578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534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548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506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1207 50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семена горчицы: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1207 50 100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семенные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795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707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4%20%D0%B8%D1%8E%D0%BD%D1%8F%202018%20%D0%B3%D0%BE%D0%B4%D0%B0%20%E2%84%96%20198%20%C2%AB%D0%9E%20%D0%BD%D0%B5%D0%BA%D0%BE%D1%82%D0%BE%D1%80%D1%8B%D1%85%20%D0%BC%D0%B5%D1%80%D0%B0%D1%85%20%D0%BF%D0%BE%20%D0%BE%D0%BF%D0%B5%D1%80%D0%B0%D1%82%D0%B8%D0%B2%D0%BD%D0%BE%D0%BC%D1%83%20%D1%80%D0%B5%D0%B3%D1%83%D0%BB%D0%B8%D1%80%D0%BE%D0%B2%D0%B0%D0%BD%D0%B8%D1%8E%20%D1%8D%D0%BA%D1%81%D0%BF%D0%BE%D1%80%D1%82%D0%B0%20%D1%82%D0%BE%D0%B2%D0%B0%D1%80%D0%BE%D0%B2%20%D0%B8%20%D1%81%D1%8B%D1%80%D1%8C%D0%B5%D0%B2%D1%8B%D1%85%20%D1%80%D0%B5%D1%81%D1%83%D1%80%D1%81%D0%BE%D0%B2%C2%BB%20%28%D0%A1%D0%90%D0%97%2018-24%29" TargetMode="External"/><Relationship Id="rId6" Type="http://schemas.openxmlformats.org/officeDocument/2006/relationships/hyperlink" Target="documents/search/doc-link/?q=%D0%BE%D1%82%2015%20%D0%BD%D0%BE%D1%8F%D0%B1%D1%80%D1%8F%202018%20%D0%B3%D0%BE%D0%B4%D0%B0%20%E2%84%96%20396%20%28%D0%A1%D0%90%D0%97%2018-46%29" TargetMode="External"/><Relationship Id="rId7" Type="http://schemas.openxmlformats.org/officeDocument/2006/relationships/hyperlink" Target="documents/search/doc-link/?q=%D0%BE%D1%82%2027%20%D0%BD%D0%BE%D1%8F%D0%B1%D1%80%D1%8F%202020%20%D0%B3%D0%BE%D0%B4%D0%B0%20%E2%84%96%20418%20%28%D0%A1%D0%90%D0%97%2020-48%29" TargetMode="External"/><Relationship Id="rId8" Type="http://schemas.openxmlformats.org/officeDocument/2006/relationships/hyperlink" Target="documents/search/doc-link/?q=%D0%BE%D1%82%2021%20%D0%B4%D0%B5%D0%BA%D0%B0%D0%B1%D1%80%D1%8F%202020%20%D0%B3%D0%BE%D0%B4%D0%B0%20%E2%84%96%20460%20%28%D0%A1%D0%90%D0%97%2020-52%29" TargetMode="External"/><Relationship Id="rId9" Type="http://schemas.openxmlformats.org/officeDocument/2006/relationships/hyperlink" Target="documents/search/doc-link/?q=%D0%BE%D1%82%209%20%D0%BC%D0%B0%D1%80%D1%82%D0%B0%202021%20%D0%B3%D0%BE%D0%B4%D0%B0%20%E2%84%96%2070%20%28%D0%A1%D0%90%D0%97%2021-10%29" TargetMode="External"/><Relationship Id="rId10" Type="http://schemas.openxmlformats.org/officeDocument/2006/relationships/hyperlink" Target="documents/search/doc-link/?q=%D0%BE%D1%82%2019%20%D0%B0%D0%BF%D1%80%D0%B5%D0%BB%D1%8F%202022%20%D0%B3%D0%BE%D0%B4%D0%B0%20%E2%84%96%20143%20%28%D0%A1%D0%90%D0%97%2022-15%29" TargetMode="External"/><Relationship Id="rId11" Type="http://schemas.openxmlformats.org/officeDocument/2006/relationships/hyperlink" Target="documents/search/doc-link/?q=%D0%BE%D1%82%206%20%D0%B8%D1%8E%D0%BD%D1%8F%202022%20%D0%B3%D0%BE%D0%B4%D0%B0%20%E2%84%96%20204%20%28%D0%A1%D0%90%D0%97%2022-22%29" TargetMode="External"/><Relationship Id="rId12" Type="http://schemas.openxmlformats.org/officeDocument/2006/relationships/hyperlink" Target="documents/search/doc-link/?q=%D0%BE%D1%82%209%20%D0%B4%D0%B5%D0%BA%D0%B0%D0%B1%D1%80%D1%8F%202022%20%D0%B3%D0%BE%D0%B4%D0%B0%20%E2%84%96%20468%20%28%D0%A1%D0%90%D0%97%2022-49%29" TargetMode="External"/><Relationship Id="rId13" Type="http://schemas.openxmlformats.org/officeDocument/2006/relationships/hyperlink" Target="documents/search/doc-link/?q=%D0%BE%D1%82%2023%20%D0%BC%D0%B0%D1%80%D1%82%D0%B0%202023%20%D0%B3%D0%BE%D0%B4%D0%B0%20%E2%84%96%2097%20%28%D0%A1%D0%90%D0%97%2023-12%29" TargetMode="External"/><Relationship Id="rId14" Type="http://schemas.openxmlformats.org/officeDocument/2006/relationships/hyperlink" Target="documents/search/doc-link/?q=%D0%BE%D1%82%2028%20%D0%B4%D0%B5%D0%BA%D0%B0%D0%B1%D1%80%D1%8F%202023%20%D0%B3%D0%BE%D0%B4%D0%B0%20%E2%84%96%20446%20%28%D0%A1%D0%90%D0%97%2024-1%29" TargetMode="External"/><Relationship Id="rId15" Type="http://schemas.openxmlformats.org/officeDocument/2006/relationships/hyperlink" Target="documents/search/doc-link/?q=%D0%BE%D1%82%2014%20%D0%BC%D0%B0%D1%80%D1%82%D0%B0%202024%20%D0%B3%D0%BE%D0%B4%D0%B0%20%E2%84%96%20128%20%28%D0%A1%D0%90%D0%97%2024-13%29" TargetMode="External"/><Relationship Id="rId16" Type="http://schemas.openxmlformats.org/officeDocument/2006/relationships/hyperlink" Target="documents/search/doc-link/?q=%D0%BE%D1%82%2028%20%D1%81%D0%B5%D0%BD%D1%82%D1%8F%D0%B1%D1%80%D1%8F%202023%20%D0%B3%D0%BE%D0%B4%D0%B0%20%E2%84%96%20319%20%C2%AB%D0%9E%D0%B1%20%D1%83%D1%82%D0%B2%D0%B5%D1%80%D0%B6%D0%B4%D0%B5%D0%BD%D0%B8%D0%B8%20%D0%BD%D0%B0%202024%20%D0%B3%D0%BE%D0%B4%20%D0%A2%D0%B0%D0%BC%D0%BE%D0%B6%D0%B5%D0%BD%D0%BD%D0%BE%D0%B3%D0%BE%20%D1%82%D0%B0%D1%80%D0%B8%D1%84%D0%B0%20%D0%BD%D0%B0%20%D1%82%D0%BE%D0%B2%D0%B0%D1%80%D1%8B%2C%20%D1%8D%D0%BA%D1%81%D0%BF%D0%BE%D1%80%D1%82%D0%B8%D1%80%D1%83%D0%B5%D0%BC%D1%8B%D0%B5%20%D0%B8%D0%B7%20%D0%9F%D1%80%D0%B8%D0%B4%D0%BD%D0%B5%D1%81%D1%82%D1%80%D0%BE%D0%B2%D1%81%D0%BA%D0%BE%D0%B9%20%D0%9C%D0%BE%D0%BB%D0%B4%D0%B0%D0%B2%D1%81%D0%BA%D0%BE%D0%B9%20%D0%A0%D0%B5%D1%81%D0%BF%D1%83%D0%B1%D0%BB%D0%B8%D0%BA%D0%B8%C2%BB%20%28%D0%A1%D0%90%D0%97%2023-39%29" TargetMode="External"/><Relationship Id="rId17" Type="http://schemas.openxmlformats.org/officeDocument/2006/relationships/hyperlink" Target="documents/search/doc-link/?q=%D0%BE%D1%82%2028%20%D0%B4%D0%B5%D0%BA%D0%B0%D0%B1%D1%80%D1%8F%202023%20%D0%B3%D0%BE%D0%B4%D0%B0%20%E2%84%96%20447%20%28%D0%A1%D0%90%D0%97%2024-1%29" TargetMode="External"/><Relationship Id="rId18" Type="http://schemas.openxmlformats.org/officeDocument/2006/relationships/hyperlink" Target="documents/search/doc-link/?q=%D0%BE%D1%82%2014%20%D1%84%D0%B5%D0%B2%D1%80%D0%B0%D0%BB%D1%8F%202024%20%D0%B3%D0%BE%D0%B4%D0%B0%20%E2%84%96%2095%20%28%D0%A1%D0%90%D0%97%2024-8%29" TargetMode="External"/><Relationship Id="rId19" Type="http://schemas.openxmlformats.org/officeDocument/2006/relationships/hyperlink" Target="documents/search/doc-link/?q=%D0%BE%D1%82%2028%20%D0%B8%D1%8E%D0%BB%D1%8F%202017%20%D0%B3%D0%BE%D0%B4%D0%B0%20%E2%84%96%20158%20%C2%AB%D0%9E%D0%B1%20%D1%83%D1%82%D0%B2%D0%B5%D1%80%D0%B6%D0%B4%D0%B5%D0%BD%D0%B8%D0%B8%20%D0%9F%D0%BE%D0%BB%D0%BE%D0%B6%D0%B5%D0%BD%D0%B8%D1%8F%20%D0%BE%20%D0%BF%D0%BE%D1%80%D1%8F%D0%B4%D0%BA%D0%B5%20%D1%84%D0%BE%D1%80%D0%BC%D0%B8%D1%80%D0%BE%D0%B2%D0%B0%D0%BD%D0%B8%D1%8F%20%D0%B8%20%D0%BF%D1%80%D0%B5%D0%B4%D1%81%D1%82%D0%B0%D0%B2%D0%BB%D0%B5%D0%BD%D0%B8%D1%8F%20%D0%B8%D0%BD%D0%B4%D0%B8%D0%BA%D0%B0%D1%82%D0%B8%D0%B2%D0%BD%D1%8B%D1%85%20%D1%86%D0%B5%D0%BD%20%D0%BD%D0%B0%20%D0%BC%D0%B0%D1%81%D0%BB%D0%B8%D1%87%D0%BD%D1%8B%D0%B5%20%D0%B8%20%D0%B7%D0%B5%D1%80%D0%BD%D0%BE%D0%B2%D1%8B%D0%B5%20%D0%BA%D1%83%D0%BB%D1%8C%D1%82%D1%83%D1%80%D1%8B%C2%BB" TargetMode="External"/><Relationship Id="rId20" Type="http://schemas.openxmlformats.org/officeDocument/2006/relationships/hyperlink" Target="documents/search/doc-link/?q=%D0%BE%D1%82%2031%20%D0%B8%D1%8E%D0%BB%D1%8F%202017%20%D0%B3%D0%BE%D0%B4%D0%B0%20%E2%84%96%20160" TargetMode="External"/><Relationship Id="rId21" Type="http://schemas.openxmlformats.org/officeDocument/2006/relationships/hyperlink" Target="documents/search/doc-link/?q=%D0%BE%D1%82%2025%20%D0%B0%D0%B2%D0%B3%D1%83%D1%81%D1%82%D0%B0%202017%20%D0%B3%D0%BE%D0%B4%D0%B0%20%E2%84%96%20189" TargetMode="External"/><Relationship Id="rId22" Type="http://schemas.openxmlformats.org/officeDocument/2006/relationships/hyperlink" Target="documents/search/doc-link/?q=%D0%BE%D1%82%2031%20%D1%8F%D0%BD%D0%B2%D0%B0%D1%80%D1%8F%202018%20%D0%B3%D0%BE%D0%B4%D0%B0%20%E2%84%96%2077" TargetMode="External"/><Relationship Id="rId23" Type="http://schemas.openxmlformats.org/officeDocument/2006/relationships/hyperlink" Target="documents/search/doc-link/?q=%D0%BE%D1%82%2025%20%D1%81%D0%B5%D0%BD%D1%82%D1%8F%D0%B1%D1%80%D1%8F%202018%20%D0%B3%D0%BE%D0%B4%D0%B0%20%E2%84%96%20771" TargetMode="External"/><Relationship Id="rId24" Type="http://schemas.openxmlformats.org/officeDocument/2006/relationships/hyperlink" Target="documents/search/doc-link/?q=%D0%BE%D1%82%201%20%D0%BD%D0%BE%D1%8F%D0%B1%D1%80%D1%8F%202018%20%D0%B3%D0%BE%D0%B4%D0%B0%20%E2%84%96%20921" TargetMode="External"/><Relationship Id="rId25" Type="http://schemas.openxmlformats.org/officeDocument/2006/relationships/hyperlink" Target="documents/search/doc-link/?q=%D0%BE%D1%82%2016%20%D0%BD%D0%BE%D1%8F%D0%B1%D1%80%D1%8F%202018%20%D0%B3%D0%BE%D0%B4%D0%B0%20%E2%84%96%20959" TargetMode="External"/><Relationship Id="rId26" Type="http://schemas.openxmlformats.org/officeDocument/2006/relationships/hyperlink" Target="documents/search/doc-link/?q=%D0%BE%D1%82%2021%20%D0%B4%D0%B5%D0%BA%D0%B0%D0%B1%D1%80%D1%8F%202018%20%D0%B3%D0%BE%D0%B4%D0%B0%20%E2%84%96%201064" TargetMode="External"/><Relationship Id="rId27" Type="http://schemas.openxmlformats.org/officeDocument/2006/relationships/hyperlink" Target="documents/search/doc-link/?q=%D0%BE%D1%82%2021%20%D1%84%D0%B5%D0%B2%D1%80%D0%B0%D0%BB%D1%8F%202020%20%D0%B3%D0%BE%D0%B4%D0%B0%20%E2%84%96%20154" TargetMode="External"/><Relationship Id="rId28" Type="http://schemas.openxmlformats.org/officeDocument/2006/relationships/hyperlink" Target="documents/search/doc-link/?q=%D0%BE%D1%82%2011%20%D0%B0%D0%BF%D1%80%D0%B5%D0%BB%D1%8F%202022%20%D0%B3%D0%BE%D0%B4%D0%B0%20%E2%84%96%20342" TargetMode="External"/><Relationship Id="rId29" Type="http://schemas.openxmlformats.org/officeDocument/2006/relationships/hyperlink" Target="documents/search/doc-link/?q=%D0%BE%D1%82%207%20%D0%BE%D0%BA%D1%82%D1%8F%D0%B1%D1%80%D1%8F%C2%A0%202022%20%D0%B3%D0%BE%D0%B4%D0%B0%20%E2%84%96%201107" TargetMode="External"/><Relationship Id="rId30" Type="http://schemas.openxmlformats.org/officeDocument/2006/relationships/hyperlink" Target="documents/search/doc-link/?q=%D0%BE%D1%82%209%20%D0%BD%D0%BE%D1%8F%D0%B1%D1%80%D1%8F%202022%20%D0%B3%D0%BE%D0%B4%D0%B0%20%E2%84%96%201237" TargetMode="External"/><Relationship Id="rId31" Type="http://schemas.openxmlformats.org/officeDocument/2006/relationships/hyperlink" Target="documents/search/doc-link/?q=%D0%BE%D1%82%2015%20%D1%84%D0%B5%D0%B2%D1%80%D0%B0%D0%BB%D1%8F%202024%20%D0%B3%D0%BE%D0%B4%D0%B0%20%E2%84%96%20124" TargetMode="External"/><Relationship Id="rId32" Type="http://schemas.openxmlformats.org/officeDocument/2006/relationships/hyperlink" Target="documents/search/doc-link/?q=%D0%BE%D1%82%2027%20%D0%BC%D0%B0%D1%8F%202024%20%D0%B3%D0%BE%D0%B4%D0%B0%20%E2%84%96%20503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1411</Words>
  <Characters>7057</Characters>
  <CharactersWithSpaces>8633</CharactersWithSpaces>
  <Paragraphs>576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