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59 и 60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«59.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16 апреля 2024 года по 18 апреля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16 апреля 2024 года по 18 апреля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19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370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1881</Words>
  <Characters>10430</Characters>
  <CharactersWithSpaces>12299</CharactersWithSpaces>
  <Paragraphs>561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