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8 октября 2021 года № 339</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производство, переработка в целях реализации, а также утилизации пестицидов и агрохимикатов ограниченного использования, которые имеют установленную в результате государственных испытаний пестицидов и агрохимикатов повышенную вероятность негативного воздействия на здоровье людей и окружающую природную среду» (регистрационный № 10593 от 5 ноября 2021 года) (САЗ 21-44)</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12563</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8 октября 2021 года № 339</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производство, переработка в целях реализации, а также утилизации пестицидов и агрохимикатов ограниченного использования, которые имеют установленную в результате государственных испытаний пестицидов и агрохимикатов повышенную вероятность негативного воздействия на здоровье людей и окружающую природную среду» (регистрационный № 10593 от 5 ноября 2021 года) (САЗ 21-44) с изменениями и дополнением, внесенными Приказом Министерства юстиции Приднестровской Молдавской Республики </w:t>
      </w:r>
      <w:hyperlink r:id="rId31">
        <w:r>
          <w:rPr>
            <w:rFonts w:ascii="times new roman;times" w:hAnsi="times new roman;times"/>
            <w:sz w:val="24"/>
            <w:color w:val="0563C1"/>
            <w:u w:val="single"/>
          </w:rPr>
          <w:t xml:space="preserve">от 16 ноября 2022 года № 326</w:t>
        </w:r>
      </w:hyperlink>
      <w:r>
        <w:rPr>
          <w:rFonts w:ascii="times new roman;times" w:hAnsi="times new roman;times"/>
          <w:sz w:val="24"/>
        </w:rPr>
        <w:t xml:space="preserve"> (регистрационный № 11383 от 18 ноября 2022 года) (САЗ 22-45),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182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27 июня 2024 года № 182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 юридическим лицам на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вид деятельности: производство, переработка в целях реализации,</w:t>
      </w:r>
    </w:p>
    <w:p>
      <w:pPr>
        <w:pStyle w:val="BodyTextoutside-table"/>
        <w:bidi w:val="0"/>
        <w:spacing w:before="0" w:after="283"/>
        <w:ind w:firstLine="709" w:left="0" w:right="0"/>
        <w:jc w:val="right"/>
        <w:rPr/>
      </w:pPr>
      <w:r>
        <w:rPr/>
        <w:t> </w:t>
      </w:r>
      <w:r>
        <w:rPr>
          <w:rFonts w:ascii="times new roman;times" w:hAnsi="times new roman;times"/>
          <w:sz w:val="20"/>
        </w:rPr>
        <w:t>а также утилизации пестицидов и агрохимикатов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ограниченного использования, которые имеют установленную</w:t>
      </w:r>
    </w:p>
    <w:p>
      <w:pPr>
        <w:pStyle w:val="BodyTextoutside-table"/>
        <w:bidi w:val="0"/>
        <w:spacing w:before="0" w:after="283"/>
        <w:ind w:firstLine="709" w:left="0" w:right="0"/>
        <w:jc w:val="right"/>
        <w:rPr/>
      </w:pPr>
      <w:r>
        <w:rPr/>
        <w:t> </w:t>
      </w:r>
      <w:r>
        <w:rPr>
          <w:rFonts w:ascii="times new roman;times" w:hAnsi="times new roman;times"/>
          <w:sz w:val="20"/>
        </w:rPr>
        <w:t>в результате государственных испытаний пестицидов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агрохимикатов повышенную вероятность негативного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воздействия на здоровье людей и окружающую природную среду»</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27 июня 2024 года № 182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 лицам на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вид деятельности: производство, переработка в целях</w:t>
      </w:r>
    </w:p>
    <w:p>
      <w:pPr>
        <w:pStyle w:val="BodyTextoutside-table"/>
        <w:bidi w:val="0"/>
        <w:spacing w:before="0" w:after="283"/>
        <w:ind w:firstLine="709" w:left="0" w:right="0"/>
        <w:jc w:val="center"/>
        <w:rPr/>
      </w:pPr>
      <w:r>
        <w:rPr/>
        <w:t xml:space="preserve">                                                 </w:t>
      </w:r>
      <w:r>
        <w:rPr>
          <w:rFonts w:ascii="times new roman;times" w:hAnsi="times new roman;times"/>
          <w:sz w:val="20"/>
        </w:rPr>
        <w:t>реализации, а также утилизации пестицидов и агрохимикатов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ограниченного использования, которые имеют установленную</w:t>
      </w:r>
    </w:p>
    <w:p>
      <w:pPr>
        <w:pStyle w:val="BodyTextoutside-table"/>
        <w:bidi w:val="0"/>
        <w:spacing w:before="0" w:after="283"/>
        <w:ind w:firstLine="709" w:left="0" w:right="0"/>
        <w:jc w:val="right"/>
        <w:rPr/>
      </w:pPr>
      <w:r>
        <w:rPr/>
        <w:t> </w:t>
      </w:r>
      <w:r>
        <w:rPr>
          <w:rFonts w:ascii="times new roman;times" w:hAnsi="times new roman;times"/>
          <w:sz w:val="20"/>
        </w:rPr>
        <w:t>в результате государственных испытаний пестицидов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агрохимикатов повышенную вероятность негативного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воздействия на здоровье людей и окружающую природную среду»</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8%20%D0%BE%D0%BA%D1%82%D1%8F%D0%B1%D1%80%D1%8F%202021%20%D0%B3%D0%BE%D0%B4%D0%B0%20%E2%84%96%20339"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6%20%D0%BD%D0%BE%D1%8F%D0%B1%D1%80%D1%8F%202022%20%D0%B3%D0%BE%D0%B4%D0%B0%20%E2%84%96%20326" TargetMode="External"/><Relationship Id="rId32" Type="http://schemas.openxmlformats.org/officeDocument/2006/relationships/hyperlink" Target="documents/search/doc-link/?q=%D0%BE%D1%82%2027%20%D0%B8%D1%8E%D0%BD%D1%8F%202024%20%D0%B3%D0%BE%D0%B4%D0%B0%20%E2%84%96%20182"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1586</Words>
  <Characters>13464</Characters>
  <CharactersWithSpaces>15317</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