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56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государственной услуги «Выдача удостоверения, подтверждающего статус многодетной семьи» (регистрационный № 11832 от 12 июля 2023 года) (САЗ 23-28)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12710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56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государственной услуги «Выдача удостоверения, подтверждающего статус многодетной семьи» (регистрационный № 11832 от 12 июля 2023 года) (САЗ 23-28)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              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августа 2024 года № 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июня 2023 года № 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Регламент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предоставления Единым государственным фондом социального страхования Приднестровской Молдавской Республики государственной услуги «Выдача удостоверения, подтверждающего статус многодетной семьи»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1. Предмет регулирования Регламента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Регламент предоставления Единым государственным фондом социального страхования Приднестровской Молдавской Республики государственной услуги «Выдача удостоверения, подтверждающего статус многодетной семьи» (далее – Регламент) определяет порядок предоставления Единым государственным фондом социального страхования Приднестровской Молдавской Республики (далее – Фонд) через центры социального страхования и социальной защиты городов (районов) Приднестровской Молдавской Республики (далее – территориальные органы Фонда) государственной услуги по выдаче удостоверения, подтверждающего статус многодетной семьи (далее – государственная услуга), сроки и последовательность административных процедур при предоставлении территориальными органами Фонда государственной услуги, а также устанавливает порядок действий должностных лиц при осуществлении полномочий по предоставлению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2. Круг заявителей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Заявителями на получении государственной услуги являются многодетные семьи, состоящие из: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граждан Приднестровской Молдавской Республики, имеющих прописку или регистрацию по месту жительства на территории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иностранных граждан и лиц без гражданства, имеющих вид на жительство в Приднестровской Молдавской Республике.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Многодетная семья – семья, имеющая в своем составе 3 (трех) и более детей, включая усыновленных и принятых под опеку (попечительство), а также пасынков и падчериц, и воспитывающая их до восемнадцатилетнего возраста, а обучающихся в организациях общего и профессионального образования (вне зависимости от формы собственности организации образования) по очной (дневной) форме обучения, а также по заочной форме обучения, если обучающийся является инвалидом с детства I, II, III группы, – до окончания ими обучения, но не более чем до достижения ими возраста 23 (двадцати трех) лет (далее – дети).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Удостоверение предоставляется многодетным семьям независимо от размера среднедушевого дохода семьи.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За предоставлением государственной услуги от имени заявителя вправе обратиться представитель заявителя на основании доверенности, оформленной в соответствии с требованиями законодательства Приднестровской Молдавской Республики (далее – представитель заявителя). При этом личное участие заявителя в правоотношениях по получению государственной услуги не лишает его права иметь представителя, равно как и участие представителя не лишает заявителя права на личное участие в указанных правоотношениях.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3. Требования к порядку информирования о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Прием граждан по вопросу предоставления государственной услуги осуществляется в соответствии с правилами внутреннего трудового распорядка Фонда и его территориальных органов.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Сведения о Фонде: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место нахождения Фонда: город Тирасполь, улица Покровская (25 Октября), дом 114;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телефон (факс) приемной директора Фонда: (533) 8-01-02;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график работы Фонда: ежедневно с 8.00 до 17.00 часов, обеденный перерыв с 12.00 до 13.00 часов, кроме субботы, воскресенья и праздничных дней;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адрес официального сайта Фонда в глобальной сети Интернет (далее – сеть Интернет): www.ef-pmr.org (далее – официальный сайт Фонда).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Сведения о территориальных органах Фонда (наименование территориальных органов Фонда, почтовые адреса, номера справочных телефонов, а также график работы):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график работы территориальных органов Фонда – ежедневно с 8.00 до 17.00 часов, обеденный перерыв с 12.00 до 13.00 часов, кроме субботы, воскресенья и праздничных дней;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адреса и контактные телефоны территориальных органов Фонда: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Центр социального страхования и социальной защиты города Тирасполь – город Тирасполь, улица Покровская (25 Октября), дом 114, телефоны: (533) 5-69-61, (533) 5-69-62, (533) 5-69-63;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Центр социального страхования и социальной защиты города Бендеры – город Бендеры, улица Калинина, дом 17, телефон: (552) 4-48-49;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Центр социального страхования и социальной защиты города Слободзея и Слободзейского района – город Слободзея, улица Фрунзе, дом 14 А, телефон: (557) 2-26- 04;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Центр социального страхования и социальной защиты города Григориополь и Григориопольского района – город Григориополь, улица Дзержинского, дом 56 А, телефон: (210) 3-21-91;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Центр социального страхования и социальной защиты города Дубоссары и Дубоссарского района – город Дубоссары, улица Дзержинского, дом 4, телефоны: (215) 3- 29-69, (215) 3-54-76;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Центр социального страхования и социальной защиты города Рыбница и Рыбницкого района – город Рыбница, проспект Победы, дом 4, телефоны: (555) 4-09-10, (555) 2-39-67;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Центр социального страхования и социальной защиты города Каменка и Каменского района – город Каменка, улица Ленина, дом 6, телефоны: (216) 2-16-80, (216) 2-15-37.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Сведения о территориальных органах Фонда размещаются также на официальном сайте Фонда, в государственной информационной системе «Портал государственных услуг Приднестровской Молдавской Республики» по адресу: www.uslugi.gospmr.org (далее – Портал), на информационных стендах в помещениях территориальных органов Фонда (далее – помещения).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официальном сайте Фонда, а также на информационных стендах в помещениях размещаются следующие информация и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полное наименование и почтовые адреса Фонда и его территориальных органов;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номера телефонов-автоинформаторов (при наличии), справочные номера телефонов Фонда и его территориальных органов;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режим работы Фонда и его территориальных органов;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выдержки из нормативных правовых актов, содержащих нормы, регулирующие деятельность Фонда и его территориальных органов по предоставлению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перечень категорий граждан, имеющих право на получение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перечень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формы заявлений и образцы их заполнения;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сроки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краткое описание порядка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текст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Информирование граждан по вопросам предоставления государственной услуги осуществляется должностным лицом структурного подразделения территориального органа Фонда, ответственного за предоставление государственной услуги (далее –должностное лицо):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непосредственном обращении заявителя (представителя заявителя) в территориальный орган Фонда;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посредством телефонной 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путем оформления информационных стендов в местах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путем публикации информационных материалов в средствах массовой информации, издания информационных брошюр, буклетов, иной печатной продукции; размещения информации на официальном сайте Фонда и на Портале;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путем размещения брошюр, буклетов и других печатных материалов в помещениях, предназначенных для приема граждан, а также иных организаций всех форм собственности по согласованию с указанными организациями;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посредством ответов на письменные обращения граждан.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При информировании о порядке предоставления государственной услуги по телефону должностное лицо, приняв вызов по телефону, должно представиться: назвать фамилию, имя, отчество (при наличии), должность, наименование структурного подразделения территориального органа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Должностное лицо обязано сообщить график приема граждан, точный почтовый адрес территориального органа Фонда, способ проезда к нему, а при необходимости –требования к письменному обращению.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 время разговора должностное лицо должно произносить слова четко и не прерывать разговор по причине поступления другого звонка.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невозможности ответить на поставленные гражданином вопросы телефонный звонок должен быть переадресован (переведен) другому должностному лицу либо обратившемуся гражданину должен быть сообщен номер телефона, по которому можно получить необходимую информацию.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Продолжительность информирования по телефону не должна превышать 10 (десяти)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Информирование граждан по телефону о порядке предоставления государственной услуги осуществляется в соответствии с графиком работы территориального органа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При ответах на телефонные звонки и устные обращения по вопросу предоставления государственной услуги должностное лицо обязано в соответствии с поступившим обращением предоставлять информацию по следующим вопросам: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нормативных правовых актах Приднестровской Молдавской Республики, регулирующих вопросы предоставления государственной услуги (наименование, номер, дата принятия нормативного правового акта);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перечне категорий граждан, имеющих право на получение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перечне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 сроках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 основаниях отказа в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 месте размещения на официальном сайте Фонда и Портале информации по вопросу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2. Стандарт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4. Наименование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Наименование государственной услуги – «Выдача удостоверения, подтверждающего статус многодетной семьи».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5. Наименование органа, предоставляющего государственную услугу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Государственная услуга предоставляется Фондом через свои территориальные органы.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6. Описание результата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Результатом предоставления государственной услуги является приятие решения: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выдаче удостоверения, подтверждающего статус многодетной семьи – удостоверение о праве на льготы (далее – удостоверение);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продлении срока действия удостоверения;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мотивированном отказе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7. Сроки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Срок предоставления государственной услуги, результатом которой является выдача удостоверения, не должен превышать 10 (десяти) рабочих дней со дня принятия от заявителя (представителя заявителя) заявления и всех документов, необходимых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Удостоверение выдается на период до достижения детьми многодетной семьи восемнадцатилетнего возраста. Если дети, достигшие восемнадцатилетнего возраста, обучаются в организациях общего и профессионального образования (вне зависимости от формы собственности организации образования) по очной (дневной) и заочной форме обучения (если обучающийся является инвалидом с детства I, II, III группы), срок действия удостоверения подлежит ежегодному продлению до окончания обучения детей, но не более чем до достижения ими возраста 23 (двадцати трех)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когда к заявлению о предоставлении государственной услуги приложены не все документы, заявителю (представителю заявителя) дается разъяснение, какие документы он должен представить дополнительно. Для представления недостающих документов заявителю (представителю заявителя) устанавливается трехмесячный срок их подачи с момента регистрации заявления.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Срок предоставления государственной услуги по продлению срока действия удостоверения не должен превышать 3 (трех) рабочих дней со дня принятия от заявителя (представителя заявителя) заявления и всех документов, необходимых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8. Перечень нормативных правовых актов, регулирующих отношения, возникающие в связи с предоставлением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Отношения, возникающие в связи с предоставлением государственной услуги, регулируются следующими нормативными правовыми актами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Конституцией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Кодексом о браке и семье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Законом Приднестровской Молдавской Республики «О бюджете Единого государственного фонда социального страхования Приднестровской Молдавской Республики» на соответствующий финансовый год;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Законом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2002 года № 121-З-III «О государственных пособиях гражданам, имеющим детей» (САЗ 02-18)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е) Законом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2006 года № 26-З-IV «О государственной поддержке многодетных семей» (САЗ 06-20)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з) Законом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168-З-III «Об актах гражданского состояния» (САЗ 02-30)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и)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к) Постановлением Правительства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2013 года № 25 «Об утверждении Положения об удостоверениях о праве на льготы» (САЗ 13-7)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2013 года № 90 (САЗ 13-21)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2017 года № 97 (САЗ 17-21)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2018 года № 330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2019 года № 6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333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2022 года № 307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242 (САЗ 23-30)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л) Приказом Министерства по социальной защите и труду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2020 года № 483 «Об утверждении Инструкции о порядке учета и выдачи удостоверений о праве на льготы многодетным семьям»</w:t>
        </w:r>
      </w:hyperlink>
      <w:r>
        <w:rPr>
          <w:rFonts w:ascii="times new roman;times" w:hAnsi="times new roman;times"/>
          <w:sz w:val="24"/>
        </w:rPr>
        <w:t xml:space="preserve"> (регистрационный № 9565 от 22 июня 2020 года) (САЗ 20-26);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м) Приказом Министерства по социальной защите и труду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2006 года № 425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формирования личного дела многодетной семьи для выдачи удостоверений о праве на льготы» (регистрационный № 3720 от 24 октября 2006 года) (САЗ 06-44)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184</w:t>
        </w:r>
      </w:hyperlink>
      <w:r>
        <w:rPr>
          <w:rFonts w:ascii="times new roman;times" w:hAnsi="times new roman;times"/>
          <w:sz w:val="24"/>
        </w:rPr>
        <w:t xml:space="preserve"> (регистрационный № 6606 от 20 ноября 2013 года) (САЗ 13-46),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278</w:t>
        </w:r>
      </w:hyperlink>
      <w:r>
        <w:rPr>
          <w:rFonts w:ascii="times new roman;times" w:hAnsi="times new roman;times"/>
          <w:sz w:val="24"/>
        </w:rPr>
        <w:t xml:space="preserve"> (регистрационный № 7142 от 10 июня 2015 года) (САЗ 15-24),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375</w:t>
        </w:r>
      </w:hyperlink>
      <w:r>
        <w:rPr>
          <w:rFonts w:ascii="times new roman;times" w:hAnsi="times new roman;times"/>
          <w:sz w:val="24"/>
        </w:rPr>
        <w:t xml:space="preserve"> (регистрационный № 8215 от 19 апреля 2018 года) (САЗ 18-16),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2018 года № 1169</w:t>
        </w:r>
      </w:hyperlink>
      <w:r>
        <w:rPr>
          <w:rFonts w:ascii="times new roman;times" w:hAnsi="times new roman;times"/>
          <w:sz w:val="24"/>
        </w:rPr>
        <w:t xml:space="preserve"> (регистрационный № 8472 от 11 октября 2018 года) (САЗ 18-41),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2019 года № 6</w:t>
        </w:r>
      </w:hyperlink>
      <w:r>
        <w:rPr>
          <w:rFonts w:ascii="times new roman;times" w:hAnsi="times new roman;times"/>
          <w:sz w:val="24"/>
        </w:rPr>
        <w:t xml:space="preserve"> (регистрационный № 8695 от 15 февраля 2019 года) (САЗ 19-6),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1363</w:t>
        </w:r>
      </w:hyperlink>
      <w:r>
        <w:rPr>
          <w:rFonts w:ascii="times new roman;times" w:hAnsi="times new roman;times"/>
          <w:sz w:val="24"/>
        </w:rPr>
        <w:t xml:space="preserve"> (регистрационный № 10764 от 17 января 2022 года) (САЗ 22-2),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2024 года № 25</w:t>
        </w:r>
      </w:hyperlink>
      <w:r>
        <w:rPr>
          <w:rFonts w:ascii="times new roman;times" w:hAnsi="times new roman;times"/>
          <w:sz w:val="24"/>
        </w:rPr>
        <w:t xml:space="preserve"> (регистрационный № 12358 от 27 марта 2024 года) (САЗ 24-14).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9.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Для предоставления государственной услуги, результатом которой является выдача удостоверения, заявителем (представителем заявителя) представляется заявление о предоставлении государственной услуги (далее – заявление) (в территориальный орган Фонда по месту жительства заявителя согласно Приложению № 1 к настоящему Регламенту, посредством Портала согласно Приложению № 2 к настоящему Регламенту).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Удостоверение выдается на каждого члена семьи.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Заявителем (представителем заявителя) к заявлению прилагаются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документы, удостоверяющие личность обоих родителей (при подаче заявки посредством Портала документ, удостоверяющий личность заявителя, не требуется);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копии свидетельств о рождении детей (предоставляются в рамках межведомственного взаимодействия).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регистрации рождения ребенка за пределами Приднестровской Молдавской Республики предоставляется копия свидетельства о рождении ребенка, легализованного на территории Приднестровской Молдавской Республики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справка с места учебы, которая представляется в период август – сентябрь календарного года, при наличии в справке реквизитов приказа о переводе учащегося с курса на курс – на детей старше восемнадцатилетнего возраста, обучающихся в организациях общего и профессионального образования по дневной (очной) форме обучения (вне зависимости от формы собственности образовательной организации), а также по заочной форме обучения, если обучающийся является инвалидом с детства I, II, III группы, – до окончания ими обучения, но не более, чем до достижения ими возраста 23 (двадцати трех)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необходимости представляются дополнительные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копия свидетельства о браке (о расторжении брака) – представляют заявители, оформившие (расторгшие) брак за пределами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копия свидетельства об установлении отцовства – представляют заявители, установившие отцовство за пределами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копия свидетельства об усыновлении – при наличии в семье усыновленного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копия справки из органов ЗАГС (форма № 33) – предоставляют одинокие матери.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Сведения, указанные в настоящем пункте, за исключением сведений, предусмотренных частью первой подпункта б), подпунктом в) части первой настоящего пункта, подлежат предоставлению заявителем совместно с оригиналами.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Для предоставления государственной услуги, результатом которой является продление срока действия удостоверения, заявителем (представителем заявителя) предоставляется заявление (в территориальный орган Фонда по месту жительства заявителя согласно Приложению № 1 к настоящему Регламенту, посредством Портала согласно Приложению № 2 к настоящему Регламенту), к которому прилагается справка на детей старше восемнадцатилетнего возраста, обучающихся в организациях общего и профессионального образования по дневной (очной) форме обучения (вне зависимости от формы собственности образовательной организации), а также по заочной форме обучения, если обучающийся является инвалидом с детства I, II, III группы, – до окончания ими обучения, но не более чем до достижения ими возраста 23 (двадцати трех) лет, – справка с места учебы, которая представляется в период август – сентябрь календарного года при наличии в справке реквизитов приказа о переводе учащегося с курса на курс.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Истребование документов, необходимых в соответствии с нормативными правовыми актами Приднестровской Молдавской Республики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услуги, осуществляется территориальными органами Фонда без участия заявителя (представителя заявителя) в рамках межведомственного взаимодействия в порядке, установленном главой 25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Заявитель (представитель заявителя) вправе представить дополнительно к документам, необходимым для предоставления государственной услуги, подлежащим предоставлению, документы, которые находятся в распоряжении государственных и иных органов.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Непредставление заявителем (представителем заявителя) указанных в настоящем пункте Регламента документов не является основанием для отказа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11. Действия, требование осуществления которых от заявителя запрещено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Должностные лица Фонда и его территориальных органов не вправе требовать от заявителя (представителя заявителя):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предоставления документов и (или)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органов государственной власти Приднестровской Молдавской Республики,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законодательством Приднестровской Молдавской Республики. Заявитель (представитель заявителя) вправе представить указанные документы и (или) информацию в органы, предоставляющие государственные услуги по собственной инициативе;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включенных в перечни, утвержденные действующим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обращения за оказанием услуг, не включенных в Единый реестр государственных услуг, утвержденный законодательством Приднестровской Молдавской Республики, а также предоставления документов, выдаваемых по результатам оказания таких услуг.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12. Исчерпывающий перечень оснований для отказа в приеме документов, необходимых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Основания для отказа в приеме документов, необходимых для предоставления государственной услуги: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отсутствие документов, указанных в главе 9 настоящего Регламента;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представление документов, имеющих подчистки, приписки, исправления, не позволяющие однозначно истолковать их содержание;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документы оформлены ненадлежащим образом (несоответствие документа в части формы и содержания установленным законодательством Приднестровской Молдавской Республики требованиям, отсутствие подписей уполномоченных лиц, печатей и штампов, утвержденных в установленном порядке);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отсутствие документа, подтверждающего полномочия представителя заявителя (в случае обращения за предоставлением государственной услуги представителя заявителя);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наличие незаполненных реквизитов в заявлении (в случае направления заявления в электронной форме посредством Портала).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В случае наличия основания для отказа в приеме заявления и документов, необходимых для предоставления государственной услуги, территориальный орган Фонда письменно уведомляет заявителя (представителя заявителя) о необходимости представления в 5 (пятидневный) срок заявления и документов, которые отсутствуют либо оформлены ненадлежащим образом.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13. Исчерпывающий перечень оснований для приостановления или отказа в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Основания для приостановления предоставления государственной услуги настоящим Регламентом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Основания для отказа в предоставлении государственной услуги является отсутствие права на получение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14.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Услуги, которые являются необходимыми и обязательными для предоставления государственной услуги, законодательством Приднестровской Молдавской Республики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15. Порядок, размер и основания взимания государственной пошлины или иной платы, взимаемой за предоставление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За предоставление государственной услуги государственная пошлина или иная плата не взимается. Государственная услуга предоставляется на безвозмездной основе.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16.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Основания для взимания платы за предоставление услуг, которые являются необходимыми и обязательными для предоставления государственной услуги, законодательством Приднестровской Молдавской Республики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17.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Максимальный срок ожидания в очереди при подаче заявления и документов, необходимых для предоставления государственной услуги, и при получении результата предоставления таких услуг, составляет 15 (пятнадцать) минут, в исключительных случаях время ожидания может достигать 30 (тридцати)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Электронная очередь при подаче заявления и документов, необходимых для предоставления государственной услуги, посредством Портала, отсутствует.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18. Срок и порядок регистрации запроса заявителя о предоставлении государственной услуги, в том числе в электронной форме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Заявление и документы, необходимые для предоставления государственной услуги, результатом которой является выдача удостоверения, подаются в территориальный орган Фонда по месту жительства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Заявление, поданное при личном обращении заявителя (представителя заявителя) в территориальный орган Фонда, регистрируется в день приема указанного заявления.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регистрации заявления не должен превышать 30 (тридцать)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Заявление и документы, необходимые для предоставления государственной услуги, результатом которой является выдача удостоверения, подаются заявителем (представителем заявителя) в виде электронного документа посредством Портала с использованием простой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Регистрация заявления и документов, необходимых для предоставления государственной услуги, результатом которой является выдача удостоверения, поданных посредством Портала, осуществляется не позднее 1 (одного) рабочего дня, следующего за днем поступления указанных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Заявление и документы, необходимые для предоставления государственной услуги по продлению срока действия удостоверения, подаются в территориальный орган Фонда по месту жительства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Заявление, поданное при личном обращении заявителя (представителя заявителя) в территориальный орган Фонда, регистрируется в день приема указанного заявления.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регистрации заявления не должен превышать 30 (тридцати)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Заявление и документы, необходимые для предоставления государственной услуги по продлению срока действия удостоверения, подаются заявителем (представителем заявителя) в виде электронного документа посредством Портала с использованием простой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Регистрация заявления и документов, необходимых для предоставления государственной услуги по продлению срока действия удостоверения, поданных посредством Портала, осуществляется не позднее 1 (одного) рабочего дня, следующего за днем поступления указанных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Информирование заявителя (представителя заявителя) о регистрации заявления и документов, необходимых для предоставления государственной услуги, и принятии их в работу осуществляется посредством направления уведомления заявителю (представителю заявителя) с использованием Портала через «Личный кабинет заявителя» не позднее 1 (одного) рабочего дня с даты поступления указанных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19. 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Местоположение помещений должно обеспечивать удобство для граждан с точки зрения пешеходной доступности от остановок общественного транспорта.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Помещение должно размещаться преимущественно на нижних, предпочтительнее на первых этажах зданий с отдельным входом (по возможности).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Вход в помещение должен быть оборудован удобной лестницей с поручнями, широкими проходами, специальными ограждениями и перилами, пандусами для передвижения кресел-колясок, а также обеспечивать свободный доступ граждан. Передвижение по помещению не должно создавать затруднений для лиц с ограниченными возможностями здоровья, включая тех, кто использует кресла-коляски. Помещение должно быть достаточно освещено.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Центральный вход в здание, где располагается помещение, оборудуется информационной табличкой (вывеской), содержащей следующую информацию: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территориального органа Фонда (наименование структурного подразделения, осуществляющего предоставление государственной услуги);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режим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график приема.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Фасад здания, где располагается помещение, должен быть оборудован осветительными приборами, позволяющими посетителям ознакомиться с информационной табличкой.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Помещения включают зал ожидания и места для приема граждан.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Зал ожидания оснащается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При входе в помещение и (или) в залах ожидания оборудуются информационные стенды.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Рабочее место должностного лица должно быть оборудовано персональным компьютером с возможностью доступа к необходимым информационным базам данных Фонда и его территориальных органов, принтером.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При организации рабочих мест должна быть предусмотрена возможность свободного входа и выхода должностных лиц из помещения.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Для лиц с ограниченными возможностями здоровья (включая лиц, использующих кресла-коляски и собак-проводников) должны обеспечиваться: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условия беспрепятственного доступа к помещению;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возможность самостоятельного передвижения по территории, на которой расположено помещение, а также входа и выхода из него, посадки в транспортное средство и высадки из него, в том числе с использованием кресла-коляски;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возможность сопровождения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соответствующая помощь инвалидам в преодолении барьеров, мешающих получению ими услуг наравне с другими лицами.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20. Показатели доступности и качества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Оценка доступности и качества предоставления государственной услуги должна осуществляться по следующим показателям: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степень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возможность выбора заявителем (представителем заявителя) форм предоставления государственной услуги, в том числе с использованием сети Интернет, включая Портал;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доступность обращения за предоставлением государственной услуги, в том числе для маломобильных групп населения;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отсутствие обоснованных жалоб (претензий) со стороны заявителей по результатам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наличие Регламента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21.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Предоставление государственной услуги в многофункциональном центре предоставления государственных услуг настоящим Регламентом не предусмотрено.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Заявление и документы, необходимые для предоставления государственной услуги, могут быть поданы заявителем (представителем заявителя) посредством Портала с применением простой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При поступлении заявления и документов, необходимых для предоставления государственной услуги, результатом которой является выдача удостоверения, в форме электронного документа посредством Портала специалистом, ответственным за прием документов, заявителю (представителю заявителя) направляется уведомление о приеме заявления и документов, необходимых для предоставления государственной услуги, к рассмотрению либо мотивированном отказе в приеме заявления и документов, необходимых для предоставления государственной услуги, с использованием Портала в течение 1 (одного) рабочего дня, следующего за днем поступления заявления и документов, необходимых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Заявление и документы, необходимые для предоставления государственной услуги,результатом которой является выдача удостоверения, поданные в электронной форме, считаются принятыми к рассмотрению после направления заявителю (представителю заявителя) уведомления о приеме заявления и документов, необходимых для предоставления государственной услуги, к рассмотрению.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Уведомление о приеме заявления и документов, необходимых для предоставления государственной услуги, результатом которой является выдача удостоверения, к рассмотрению, должно содержать информацию о регистрации заявления и документов, представленных для предоставления государственной услуги, о сроке рассмотрения, а также о перечне недостающих документов, которые необходимо представить в территориальный орган Фонда в целях оформления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 Уведомление об отказе в приеме заявления и документов, необходимых для предоставления государственной услуги, результатом которой является выдача удостоверения, к рассмотрению, должно содержать информацию о причинах отказа с указанием соответствующей нормы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Информирование заявителя (представителя заявителя) о ходе предоставления государственной услуги осуществляется посредством Портала.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Заявление и документы, необходимые для предоставления государственной услуги по продлению срока действия удостоверения, могут быть поданы заявителем (представителем заявителя) посредством Портала с применением простой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При поступлении заявления и документов, необходимых для предоставления государственной услуги по продлению срока действия удостоверения, в форме электронного документа посредством Портала специалистом, ответственным за прием документов, заявителю (представителю заявителя) направляется уведомление о приеме заявления и документов, необходимых для предоставления государственной услуги по продлению срока действия удостоверения, к рассмотрению либо мотивированном отказе в приеме заявления и документов, необходимых для предоставления государственной услуги по продлению срока действия удостоверения, с использованием Портала в течение 1 (одного) рабочего дня, следующего за днем поступления заявления и документов, необходимых для предоставления государственной услуги по продлению срока действия удостоверения.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Заявление и документы, необходимые для предоставления государственной услуги по продлению срока действия удостоверения, поданные в электронной форме, считаются принятыми к рассмотрению после направления заявителю (представителю заявителя) уведомления о приеме заявления и документов, необходимых для предоставления государственной услуги, к рассмотрению.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Уведомление о приеме заявления и документов, необходимых для предоставления государственной услуги по продлению срока действия удостоверения, к рассмотрению, должно содержать информацию о регистрации заявления и документов, представленных для предоставления государственной услуги, о сроке рассмотрения.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61. Уведомление об отказе в приеме заявления и документов, необходимых для предоставления государственной услуги по продлению срока действия удостоверения, к рассмотрению, должно содержать информацию о причинах отказа с указанием соответствующей нормы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Информирование заявителя (представителя заявителя) о ходе предоставления государственной услуги осуществляется посредством Портала.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 Предоставление государственной услуги в электронном виде посредством Портала обеспечивает заявителю (представителю заявителя) возможность: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подачи заявления и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получения сведений о ходе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получение уведомления о результате предоставления государственной услуги при подаче заявления и документов, необходимых для предоставления государственной услуги, посредством Портала с применением простой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22. Состав и последовательность административных процедур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63. Предоставление государственной услуги включает в себя следующие административные процедуры: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прием и регистрация заявления и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рассмотрение заявления и документов, необходимых для предоставления государственной услуги, и принятие решения о результате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истребование документов (сведений) в рамках межведомственного взаимодействия,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оформление и предоставление результата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Последовательность административных процедур при предоставлении государственной услуги приведена в блок-схеме согласно Приложению № 3 к настоящему Регламенту.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23. Административная процедура по приему и регистрации заявления и документов, необходимых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64. Основанием для начала административной процедуры, предусмотренной настоящей главой Регламента, является обращение заявителя (представителя заявителя) в территориальный орган Фонда с предоставлением заявления и документов, необходимых для предоставления государственной услуги лично либо посредством Портала с применением простой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65. Прием заявления и документов, необходимых для предоставления государственной услуги, производится должностным лицом территориального органа Фонда, уполномоченным на прием и регистрацию заявления и документов, необходимых для предоставления государственной услуги, который дает оценку правильности оформления указанных документов, полноты содержащихся в них сведений.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66. По результатам приема заявления и представленных заявителем (представителем заявителя) документов должностное лицо регистрирует заявление в Журнале регистрации заявлений и решений территориального органа Фонда, оформляет уведомление в 2 (двух) экземплярах, один из которых с подлинниками документов, подлежащих возврату в момент приема заявления, выдает заявителю (представителю заявителя) на руки.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67. При приеме заявления и документов, необходимых для предоставления государственной услуги, посредством Портала должностное лицо регистрирует заявление в Журнале регистрации заявлений, поступивших посредством Портала, и направляет заявителю (представителю заявителя) посредством Портала уведомление о приеме и регистрации данного заявления и документов, необходимых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68. Для приема заявления и документов, необходимых для предоставления государственной услуги, в электронной форме с использованием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ответа, а в случае установления незаполненных реквизитов – информирующее заявителя (представителя заявителя) о невозможности принятия заявления и документов, необходимых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69. Максимальный срок исполнения административной процедуры, предусмотренной настоящей главой Регламента,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подаче заявления в письменной форме в территориальный орган Фонда – непосредственно в момент личного приема заявителя (представителя заявителя) – не может превышать 30 (тридцати) минут;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подаче заявления в электронной форме посредством Портала – не позднее 1 (одного) рабочего дня, следующего за днем поступления заявления.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70. Результатом административной процедуры, предусмотренной настоящей главой Регламента, является прием и регистрация заявления и документов, необходимых для предоставления государственной услуги в территориальном органе Фонда или посредством Портала.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24. Административная процедура по рассмотрению заявления и документов, необходимых для предоставления государственной услуги, и принятию решения о результате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71. Основанием для начала исполнения административной процедуры, предусмотренной настоящей главой Регламента, является получение должностным лицом заявления и документов, необходимых для предоставления государственной услуги, указанных в главе 9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72. Должностное лицо рассматривает заявление и представленные документы, осуществляет истребование документов (сведений) в рамках межведомственного взаимодействия, необходимых для предоставления государственной услуги, в соответствии с главой 25 настоящего Регламента, определяет наличие либо отсутствие у заявителя права на получение государственной услуги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73. При отсутствии основания для отказа в предоставлении государственной услуги, результатом которой является выдача удостоверения, после регистрации заявления и предоставления заявителем (представителем заявителя) всех необходимых документов должностное лицо формирует личное дело многодетной семьи, в которое последовательно подшиваются все представленные заявителем (представителем заявителя) документы, необходимые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Личному делу многодетной семьи присваивается личный номер, который указан в соответствующей графе в Журнале регистрации заявлений о выдаче удостоверения.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 При отсутствии основания для отказа в предоставлении государственной услуги, результатом которой является продление срока действия удостоверения, должностное лицо принимает решение о продлении срока действия удостоверения.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75. При наличии основания для отказа в предоставлении государственной услуги должностное лицо письменно извещает заявителя (представителя заявителя) о принятом решении об отказе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76. Результатом административной процедуры, предусмотренной настоящей главой Регламента, является рассмотрение заявления и документов, необходимых для предоставления государственной услуги, и принятие решения о результате предоставления государственной услуги: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выдаче удостоверения;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продлении срока действия удостоверения;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мотивированной отказе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77. Максимальный срок исполнения административной процедуры, предусмотренной настоящей главой Регламента, при предоставлении государственной услуги, результатом которой является выдача удостоверения, составляет 8 (восемь) рабочих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78. Максимальный срок исполнения административной процедуры, предусмотренной настоящей главой Регламента, при предоставлении государственной услуги, результатом которой является продление срока действия удостоверения, составляет 1 (один) рабочий день.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25. Административная процедура по истребованию документов (сведений) в рамках межведомственного взаимодействия, необходимых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79. Основанием для начала административной процедуры, предусмотренной настоящей главой Регламента, является направление территориальным органом Фонда запросов в соответствующие органы государственной власти и иные органы, в распоряжении которых находятся документы (сведения), необходимые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80. Административная процедура в целях предоставления территориальным органом Фонда государственной услуги осуществляется при взаимодействии со следующими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(сведения), необходимые для предоставления государственной услуги: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органами записи актов гражданского состояния городов (районов) Приднестровской Молдавской Республике в части предоставления сведений из государственных реестров данных об актах гражданского состояния: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сведения из актовой записи о рождении;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сведения из актовой записи о заключении брака;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сведения из актовой записи о расторжении брака;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сведения из актовой записи о перемене имени;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сведения из актовой записи об установлении отцовства;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паспортно-визовой службой органов внутренних дел Приднестровской Молдавской Республики в части предоставления справки, подтверждающей проживание иностранных граждан и лиц без гражданства на территории Приднестровской Молдавской Республики не менее 183 (ста восьмидесяти трех) дней в году.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81. Результатом административной процедуры, предусмотренной настоящей главой Регламента, является получение территориальным органом Фонда запрошенных сведений в рамках межведомственного взаимодействия.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26. Административная процедура по оформлению и предоставлению результата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 Основанием для начала административной процедуры, предусмотренной настоящей главой Регламента, является результат рассмотрения заявления и всех документов, необходимых для предоставления государственной услуги, и принятие решения о результате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83. На основании сформированного в порядке, предусмотренном пунктом 73 настоящего Регламента, личного дела многодетной семьи заявителям выдаются удостоверения членам многодетной семьи (включая пасынков и падчериц, проживающих с отчимом или мачехой), имеющим право на льготы.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При приеме заявления и документов, необходимых для предоставления государственной услуги посредством Портала, должностное лицо направляет заявителю (представителю заявителя) уведомление о принятом решении посредством Портала.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уведомлении должно быть указано: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информация о необходимости предоставления заявителем фото и оригинала документа, удостоверяющего личность (при предоставлении государственной услуги, результатом которой является выдача удостоверения);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информация о необходимости предоставления удостоверения всех членов семьи и справки, подтверждающую обучение (при предоставлении государственной услуги, результатом которой является продлении срока действия удостоверения);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время, дата и место выдачи результата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85. Решение об отказе в предоставлении государственной услуги по мотивам несоответствия условиям, предусмотренным настоящим Регламентом, с указанием причины отказа и порядка обжалования, составляется в 2 (двух) экземплярах, один из которых выдается лично заявителю (представителю заявителя) либо направляется посредством Портала, а другой приобщается к документам соответствующего отказного личного дела.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86. При обращении заявителя (представителя заявителя) посредством Портала заявитель (представитель заявителя) уведомляется об отказе в предоставлении государственной услуги в письменном виде посредством Портала через «Личный кабинет заявителя».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87. Максимальный срок исполнения данной административной процедуры, предусмотренной настоящей главой Регламента, составляет 1 (один) рабочий день.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27. Особенности предоставления государственной услуги в виде электронного документа с использованием Портала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88. Заявление может быть подано заявителем (представителем заявителя) в виде электронного документа посредством Портала с использованием простой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Информирование заявителя (представителя заявителя) о регистрации заявления и принятии его в работу осуществляется посредством направления уведомления заявителю (представителю заявителя) с использованием Портала не позднее 1 (одного) рабочего дня с даты поступления заявления.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89. Предоставление результата государственной услуги в электронной форме посредством Портала настоящим Регламентом не предусмотрено.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28. Особенности предоставления государственной услуги в виде бумажного документа путем направления электронного запроса посредством Портала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90. При подаче заявления и документов, необходимых для предоставления государственной услуги посредством Портала с использованием простой электронной подписи заявителя (представителя заявителя), результат государственной услуги – удостоверение о праве на льготы (продление срока действия удостоверения) можно получить в территориальном органе Фонда по месту жительства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4. Формы контроля, за предоставлением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29. Порядок осуществления текущего контроля за соблюдением и исполнением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91. Текущий контроль за соблюдением и исполнением ответственными должностными лицами положений настоящего Регламента, иных нормативных правовых актов Приднестровской Молдавской Республики, устанавливающих требования к предоставлению государственной услуги (далее – текущий контроль), осуществляется руководителем структурного подразделения Фонда, территориального органа Фонда, ответственного за предоставление государственной услуги, а также руководством Фонда, территориального органа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92. Текущий контроль осуществляется на постоянной основе (по итогам рабочего дня) по данным Журнала учета заявлений и решений территориального органа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30.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93. В целях осуществления контроля за соблюдением и исполнением должностным лицом положений настоящего Регламента, иных нормативных правовых актов Приднестровской Молдавской Республики, устанавливающих требования к предоставлению государственной услуги, Фонд проводит проверки полноты и качества предоставления государственной услуги территориальными органами Фонда (далее – проверка).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94. Проверки осуществляются на основании нормативных актов Фонда и распорядительных документов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95. Проверки могут быть плановыми (осуществляться на основании планов работы Фонда) и внеплановыми.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Плановые проверки проводятся с периодичностью 1 (один) раз в 2 (два)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Внеплановые проверки проводятся по поручению председателя правления Фонда, заместителей председателя правления Фонда, правоохранительных или иных уполномоченных государственных органов. Проверка также может проводиться по конкретному обращению гражданина.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96. Плановые проверки осуществляются по следующим направлениям: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организация работы по предоставлению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полнота и качество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осуществление текущего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проведении проверки могут рассматриваться все вопросы, связанные с предоставлением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Проверки проводятся с целью выявления и устранения нарушений при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31. Ответственность должностных лиц территориальных органов Фонда за решения и действия (бездействие), принимаемые (осуществляемые) ими в ходе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97. Должностные лица Фонда, территориального органа Фонда несут ответственность в соответствии с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государственной услуги,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неправомерный отказ в приеме и рассмотрении жалоб (претензий);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 нарушение сроков рассмотрения жалоб (претензий), направления ответа;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 направление неполного или необоснованного ответа по жалобам (претензиям) заявителей;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 принятие заведомо необоснованного и (или) незаконного решения;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 преследование заявителей в связи с их жалобами (претензиями);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 неисполнение решений, принятых по результатам рассмотрения жалоб (претензий);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за оставление жалобы (претензии) без рассмотрения по основаниям, не предусмотренным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98. Персональная ответственность должностного лица определяется в его должностной инструкции в соответствии с требованиями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99. Перечень должностных лиц, осуществляющих контроль за предоставлением государственной услуги, устанавливается внутренними распорядительными документами (приказами) Фонда, территориального органа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32.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100. Фонд, территориальные органы Фонда осуществляют постоянный контроль за предоставлением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Фондом, территориальными органами Фонда осуществляется анализ результатов проведенных проверок предоставления государственной услуги, на основании которого принимаются необходимые меры по устранению недостатков в организации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101. Контроль за предоставлением государственной услуги со стороны граждан (объединений, организаций) осуществляется в порядке и формах, установленных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5. Досудебный (внесудебный) порядок обжалования решений и действий (бездействия) органа, предоставляющего государственную услугу, либо должностного лица органа, предоставляющего государственную услугу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33. Информация для заявителя о его праве на досудебное (внесудебное) обжалование решения и (или) действия (бездействия) органа, предоставляющего государственную услугу, и (или) его должностных лиц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102. Заявитель лично или через своего представителя, уполномоченного в установленном законодательством Приднестровской Молдавской Республики порядке, имеет право подать жалобу (претензию) на решения и (или) действия (бездействие) Фонда, территориального органа Фонда, их должностных лиц при предоставлении государственной услуги (далее – жалоба (претензия)).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34. Предмет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103. Предметом жалобы (претензии) являются решения и (или) действия (бездействие) Фонда, территориального органа Фонда, их должностных лиц, участвующих в предоставлении государственной услуги, которые, по мнению заявителя (представителя заявителя), нарушают его права, свободы и законные интересы.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104. Заявитель (представитель заявителя) вправе обратиться с жалобой (претензией) в том числе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нарушение срока регистрации заявления и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нарушение срока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требование у заявителя (представителя заявителя):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предоставления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государственной услуги, и запрещенных к истребованию у граждан в соответствии с нормативными правовыми актами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 (представитель заявителя) вправе представить указанные документы и (или) информацию по собственной инициативе;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которые являются необходимыми и обязательными для предоставления государственной услуги и предоставляются организациями, участвующими в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обращения за оказанием услуг, не включенных в Единый реестр государственных услуг, а также предоставления документов, выдаваемых по результатам оказания таких услуг;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приеме у заявителя (представителя заявителя) документов, предоставление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отказ в предоставлении государственной услуги по основаниям, не предусмотренным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истребование у заявителя (представителя заявителя)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отказ Фонда, территориального органа Фонда, их должностных лиц,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нарушение срока или порядка выдачи документов по результатам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требование у заявителя (представителя заявителя)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35.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105. В Фонде, территориальном органе Фонда определяются уполномоченные на рассмотрение жалоб (претензий) должностные лица, которые обеспечивают прием и рассмотрение жалоб (претензий) в соответствии с требованиями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106. Жалоба (претензия) на решения и (или) действия (бездействие) должностных лиц Фонда, территориального органа Фонда, подается руководителю соответствующего органа.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107. Жалоба (претензия) на решения и (или) действия (бездействие) Фонда, территориального органа Фонда, его руководителя, подается в вышестоящий орган, вышестоящему должностному лицу, соответственно, в непосредственном ведении (подчинении) которого находится данный орган, руководитель.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108. В случае несогласия с результатами рассмотрения жалобы (претензии) повторная жалоба (претензия) может быть подана заявителем (представителем заявителя) в вышестоящий орган (вышестоящему должностному лицу).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36. Порядок подачи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109.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по почте, в том числе при личном приеме или в электронной форме на официальный сайт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110. В жалобе (претензии) должны содержаться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фамилия, имя, отчество (при наличии), сведения о месте жительства (месте пребывания)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наименование Фонда, территориального органа Фонда, фамилия, имя, отчество (при наличии) их должностного лица, работника, решения и (или) действия (бездействие) которых обжалуются;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об обжалуемых решениях и (или) действиях (бездействии) Фонда, территориального органа Фонда, их должностных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доводы, на основании которых заявитель не согласен с решением и (или) действием (бездействием) Фонда, территориального органа Фонда, их должностных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личная подпись заявителя (представителя заявителя) и дата.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Личная подпись заявителя (представителя заявителя) не является обязательной в случае,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111. При подаче жалобы (претензии) в электронном виде документ, подтверждающий полномочия на осуществление действий от имени заявителя в соответствии с законодательством Приднестровской Молдавской Республики, может быть представлен в форме электронного документа, при этом документ, удостоверяющий личность заявителя, не требуется.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принятие решения по жалобе (претензии), поданной заявителем (представителем заявителя), не входит в компетенцию Фонда, территориального органа Фонда, в течение 3 (трех) рабочих дней со дня регистрации жалобы (претензии) она направляется в уполномоченный на рассмотрение орган, а заявителю (представителю заявителя) в письменной форме сообщается о перенаправлении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37. Сроки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112. Поступившая жалоба (претензия) подлежит регистрации не позднее следующего рабочего дня со дня ее поступления. Жалоба (претензия) подлежит рассмотрению не позднее 15 (пятнадцати) рабочих дней со дня ее регистрации. В случае обжалования отказа Фонда, территориального органа Фонда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– жалоба (претензия) подлежит рассмотрению в течение 2 (двух) рабочих дней со дня ее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113. В случае если в жалобе (претензии) отсутствуют сведения, указанные в главе 36 настоящего Регламента, ответ на жалобу (претензию) не дается, о чем сообщается заявителю (представителю заявителя) при наличии в жалобе (претензии) номера (номеров) контактного телефона либо адреса (адресов) электронной почты, либо почтового адреса.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38.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114. Основания для приостановления рассмотрения жалобы (претензии) законодательством Приднестровской Молдавской Республики не предусмотрены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39. Результат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115. По результатам рассмотрения жалобы (претензии) принимается одно из следующих решений: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(представителю заявителя) денежных средств, взимание которых не предусмотрено нормативными правовыми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отказе в удовлетворении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116. Основания оставления жалобы (претензии) без рассмотрения: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жалобе (претензии) содержатся нецензурные либо оскорбительные выражения, угрозы жизни, здоровью и имуществу должностных лиц Фонда, территориального органа Фонда, а также членов их семьи. В данном случае заявителю (представителю заявителя) сообщается о недопустимости злоупотребления правом;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 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о прекращении переписки с заявителем (представителем заявителя) по данному вопросу (о чем заявитель (представитель заявителя) предупреждается);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вопросам, содержащимся в жалобе (претензии), имеется вступившее в законную силу судебное решение;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подача жалобы (претензии) лицом, полномочия которого не подтверждены в порядке, установленном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хотя бы одного из оснований, указанных в части первой настоящего пункта, жалоба (претензия) оставляется без рассмотрения, о чем в течение 3 (трех) рабочих дней со дня регистрации жалобы (претензии), сообщается заявителю (представителю заявителю).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117.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их рассмотрение, в органы прокуратуры.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40. Порядок информирования заявителя о результатах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118. Не позднее дня, следующего за днем принятия решения, указанного в пункте 115 настоящего Регламента, заявителю (представителю заявителя) направляется мотивированный ответ о результатах рассмотрения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 заявителю (представителю заявителю) направляется в той форме, 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119. В случае признания жалобы (претензии) подлежащей удовлетворению в ответе заявителю (представителю заявителя), указанном в пункте 121 настоящего Регламента, дается информация о действиях, осуществляемых Фондом, территориальным органом Фонда,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(представителю заявителя) в целях получения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120. В случае признания жалобы (претензии) не подлежащей удовлетворению в ответе заявителю (представителю заявителю), указанном в пункте 121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121. В ответе (в том числе если ответ направляется в электронной форме) по результатам рассмотрения жалобы (претензии) указываются: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органа, рассмотревшего жалобу (претензию), должность, фамилия, имя, отчество (при наличии) должностного лица, принявшего решение по жалобе (претензии);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номер, дата, место принятия решения, включая сведения о должностном лице, решение и (или) действие (бездействие) которых обжалуется;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фамилия, имя, отчество (при наличии) заявителя (представителя заявителя);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основания для принятия решения по жалобе (претензии);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принятое по жалобе (претензии) решение;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случае, если жалоба (претензия)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сведения о порядке обжалования принятого по жалобе (претензии) 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41. Порядок обжалования решения по жалобе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122. В случае несогласия с результатами рассмотрения жалобы (претензии) повторная жалоба (претензия) может быть подана заявителем в вышестоящий орган (вышестоящему должностному лицу), в непосредственном ведении (подчинении) которого находится уполномоченный орган.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123. Решение, принятое по жалобе (претензии), может быть обжаловано в судебном порядке, предусмотренном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42. Право заявителя (представителя заявителя) на получение информации и документов, необходимых для обоснования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124. Заявитель (представитель заявителя) имеет право на получение информации и (или) документов, необходимых для обоснования и рассмотрения жалобы (претензии), если иное не предусмотрено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43. Способы информирования заявителей (представителей заявителей) о порядке подачи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125. Информирование заявителей (представителей заявителей) о порядке подачи и рассмотрения жалобы (претензии) на решения и (или) действия (бездействие) Фонда, территориального органа Фонда, их должностных лиц обеспечивается посредством размещения информации на стендах в местах предоставления государственной услуги, на Портале и на официальном сайте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Единым государственным фондом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«Выдача удостоверения, подтверждающего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статус многодетной семьи»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Я, 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(фамилия, имя, отчество)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Проживающая(щий) по адресу: 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паспортные данные: серия ______________ номер __________ дата выдачи 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кем выдан 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дата рождения ___________________________ дата прописки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гражданство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Состав семьи: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96"/>
        <w:gridCol w:w="4447"/>
        <w:gridCol w:w="306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 рождения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Степень родства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Обязуюсь своевременно сообщать территориальному органу Единого государственного фонда социального страхования Приднестровской Молдавской Республики обо всех изменениях в семье (перемена места жительства и другое)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Дата ______________________                              Заявитель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---------------------------------------------------------------------------------------------------------------------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Расписка-уведомление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Заявление гр. 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(фамилия, имя, отчество)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 приложением _______ документов, принято «____» ___________20___года и зарегистрировано под № 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Перечень предоставленных документов: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Недостающие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должны быть представлены до «___» _____________ 20___года.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Специалист                                                              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Единым государственным фондом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«Выдача удостоверения, подтверждающего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статус многодетной семьи»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Я, 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(фамилия, имя, отчество)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Проживающая(щий) по адресу: 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паспортные данные: серия ______________ номер __________ дата выдачи 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кем выдан 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дата рождения ___________________________ дата прописки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гражданство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Состав семьи: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85"/>
        <w:gridCol w:w="2262"/>
        <w:gridCol w:w="2215"/>
        <w:gridCol w:w="32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Фамилия, имя,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(второго родителя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(при наличии))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 рождения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(второго родителя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(при наличии))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Степень родства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Паспортные данные: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серия, номер, кем выдан (второго родителя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(при наличии))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62"/>
        <w:gridCol w:w="2057"/>
        <w:gridCol w:w="1611"/>
        <w:gridCol w:w="287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 рождения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Степень родства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Номер актовой записи о рождении детей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Обязуюсь своевременно сообщать территориальному органу Единого государственного фонда социального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страхования Приднестровской Молдавской Республики обо всех изменениях в семье (перемена места жительства и другое)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Дата ______________________                              Заявитель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---------------------------------------------------------------------------------------------------------------------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Расписка-уведомление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Заявление гр. 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(фамилия, имя, отчество)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 приложением __________ документов, принято «_____» ____________20___года и зарегистрировано под № 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Перечень предоставленных документов: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Недостающие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должны быть представлены до «___» _____________ 20___года.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Специалист                                                             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Единым государственным фондом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«Выдача удостоверения, подтверждающего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статус многодетной семьи»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предоставления Единым государственным фондом социального страхования Приднестровской Молдавской Республики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«Выдача удостоверения, подтверждающего статус многодетной семьи»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Подача заявителем (представителем заявителя) заявления и документов, необходимых для предоставления государственной услуги осуществляется: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путем личного обращения заявителя (представителя заявителя) в территориальный орган Фонда по месту жительства;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посредством Портала государственных услуг с использованием простой электронной подписи.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Прием и регистрация заявления и документов, необходимых для предоставления государственной услуги.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Рассмотрение заявления и документов, необходимых для предоставления государственной услуги.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Истребование документов (сведений) в рамках межведомственного взаимодействия, необходимых для предоставления государственной услуги.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 результате предоставления государственной услуги.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Оформление и предоставление результата государственной услуги.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8%D1%8E%D0%BD%D1%8F%202023%20%D0%B3%D0%BE%D0%B4%D0%B0%20%E2%84%96%2056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9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0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1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2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3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4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5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6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7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8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9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20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21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22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23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4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5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6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7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9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30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31" Type="http://schemas.openxmlformats.org/officeDocument/2006/relationships/hyperlink" Target="documents/search/doc-link/?q=%D0%BE%D1%82%2014%20%D0%B0%D0%B2%D0%B3%D1%83%D1%81%D1%82%D0%B0%202024%20%D0%B3%D0%BE%D0%B4%D0%B0%20%E2%84%96%2073" TargetMode="External"/><Relationship Id="rId32" Type="http://schemas.openxmlformats.org/officeDocument/2006/relationships/hyperlink" Target="documents/search/doc-link/?q=%D0%BE%D1%82%2029%20%D0%B0%D0%BF%D1%80%D0%B5%D0%BB%D1%8F%202002%20%D0%B3%D0%BE%D0%B4%D0%B0%20%E2%84%96%20121-%D0%97-III%20%C2%AB%D0%9E%20%D0%B3%D0%BE%D1%81%D1%83%D0%B4%D0%B0%D1%80%D1%81%D1%82%D0%B2%D0%B5%D0%BD%D0%BD%D1%8B%D1%85%20%D0%BF%D0%BE%D1%81%D0%BE%D0%B1%D0%B8%D1%8F%D1%85%20%D0%B3%D1%80%D0%B0%D0%B6%D0%B4%D0%B0%D0%BD%D0%B0%D0%BC%2C%20%D0%B8%D0%BC%D0%B5%D1%8E%D1%89%D0%B8%D0%BC%20%D0%B4%D0%B5%D1%82%D0%B5%D0%B9%C2%BB%20%28%D0%A1%D0%90%D0%97%2002-18%29" TargetMode="External"/><Relationship Id="rId33" Type="http://schemas.openxmlformats.org/officeDocument/2006/relationships/hyperlink" Target="documents/search/doc-link/?q=%D0%BE%D1%82%2011%20%D0%BC%D0%B0%D1%8F%202006%20%D0%B3%D0%BE%D0%B4%D0%B0%20%E2%84%96%2026-%D0%97-IV%20%C2%AB%D0%9E%20%D0%B3%D0%BE%D1%81%D1%83%D0%B4%D0%B0%D1%80%D1%81%D1%82%D0%B2%D0%B5%D0%BD%D0%BD%D0%BE%D0%B9%20%D0%BF%D0%BE%D0%B4%D0%B4%D0%B5%D1%80%D0%B6%D0%BA%D0%B5%20%D0%BC%D0%BD%D0%BE%D0%B3%D0%BE%D0%B4%D0%B5%D1%82%D0%BD%D1%8B%D1%85%20%D1%81%D0%B5%D0%BC%D0%B5%D0%B9%C2%BB%20%28%D0%A1%D0%90%D0%97%2006-20%29" TargetMode="External"/><Relationship Id="rId34" Type="http://schemas.openxmlformats.org/officeDocument/2006/relationships/hyperlink" Target="documents/search/doc-link/?q=%D0%BE%D1%82%2023%20%D0%B8%D1%8E%D0%BB%D1%8F%202002%20%D0%B3%D0%BE%D0%B4%D0%B0%20%E2%84%96%20168-%D0%97-III%20%C2%AB%D0%9E%D0%B1%20%D0%B0%D0%BA%D1%82%D0%B0%D1%85%20%D0%B3%D1%80%D0%B0%D0%B6%D0%B4%D0%B0%D0%BD%D1%81%D0%BA%D0%BE%D0%B3%D0%BE%20%D1%81%D0%BE%D1%81%D1%82%D0%BE%D1%8F%D0%BD%D0%B8%D1%8F%C2%BB%20%28%D0%A1%D0%90%D0%97%2002-30%29" TargetMode="External"/><Relationship Id="rId35" Type="http://schemas.openxmlformats.org/officeDocument/2006/relationships/hyperlink" Target="documents/search/doc-link/?q=%D0%BE%D1%82%2012%20%D1%84%D0%B5%D0%B2%D1%80%D0%B0%D0%BB%D1%8F%202013%20%D0%B3%D0%BE%D0%B4%D0%B0%20%E2%84%96%2025%20%C2%AB%D0%9E%D0%B1%20%D1%83%D1%82%D0%B2%D0%B5%D1%80%D0%B6%D0%B4%D0%B5%D0%BD%D0%B8%D0%B8%20%D0%9F%D0%BE%D0%BB%D0%BE%D0%B6%D0%B5%D0%BD%D0%B8%D1%8F%20%D0%BE%D0%B1%20%D1%83%D0%B4%D0%BE%D1%81%D1%82%D0%BE%D0%B2%D0%B5%D1%80%D0%B5%D0%BD%D0%B8%D1%8F%D1%85%20%D0%BE%20%D0%BF%D1%80%D0%B0%D0%B2%D0%B5%20%D0%BD%D0%B0%20%D0%BB%D1%8C%D0%B3%D0%BE%D1%82%D1%8B%C2%BB%20%28%D0%A1%D0%90%D0%97%2013-7%29" TargetMode="External"/><Relationship Id="rId36" Type="http://schemas.openxmlformats.org/officeDocument/2006/relationships/hyperlink" Target="documents/search/doc-link/?q=%D0%BE%D1%82%2027%20%D0%BC%D0%B0%D1%8F%202013%20%D0%B3%D0%BE%D0%B4%D0%B0%20%E2%84%96%2090%20%28%D0%A1%D0%90%D0%97%2013-21%29" TargetMode="External"/><Relationship Id="rId37" Type="http://schemas.openxmlformats.org/officeDocument/2006/relationships/hyperlink" Target="documents/search/doc-link/?q=%D0%BE%D1%82%2017%20%D0%BC%D0%B0%D1%8F%202017%20%D0%B3%D0%BE%D0%B4%D0%B0%20%E2%84%96%2097%20%28%D0%A1%D0%90%D0%97%2017-21%29" TargetMode="External"/><Relationship Id="rId38" Type="http://schemas.openxmlformats.org/officeDocument/2006/relationships/hyperlink" Target="documents/search/doc-link/?q=%D0%BE%D1%82%2026%20%D1%81%D0%B5%D0%BD%D1%82%D1%8F%D0%B1%D1%80%D1%8F%202018%20%D0%B3%D0%BE%D0%B4%D0%B0%20%E2%84%96%20330%20%28%D0%A1%D0%90%D0%97%2018-39%29" TargetMode="External"/><Relationship Id="rId39" Type="http://schemas.openxmlformats.org/officeDocument/2006/relationships/hyperlink" Target="documents/search/doc-link/?q=%D0%BE%D1%82%2014%20%D1%8F%D0%BD%D0%B2%D0%B0%D1%80%D1%8F%202019%20%D0%B3%D0%BE%D0%B4%D0%B0%20%E2%84%96%206%20%28%D0%A1%D0%90%D0%97%2019-2%29" TargetMode="External"/><Relationship Id="rId40" Type="http://schemas.openxmlformats.org/officeDocument/2006/relationships/hyperlink" Target="documents/search/doc-link/?q=%D0%BE%D1%82%2014%20%D0%BE%D0%BA%D1%82%D1%8F%D0%B1%D1%80%D1%8F%202021%20%D0%B3%D0%BE%D0%B4%D0%B0%20%E2%84%96%20333%20%28%D0%A1%D0%90%D0%97%2021-41%29" TargetMode="External"/><Relationship Id="rId41" Type="http://schemas.openxmlformats.org/officeDocument/2006/relationships/hyperlink" Target="documents/search/doc-link/?q=%D0%BE%D1%82%2019%20%D0%B0%D0%B2%D0%B3%D1%83%D1%81%D1%82%D0%B0%202022%20%D0%B3%D0%BE%D0%B4%D0%B0%20%E2%84%96%20307%20%28%D0%A1%D0%90%D0%97%2022-32%29" TargetMode="External"/><Relationship Id="rId42" Type="http://schemas.openxmlformats.org/officeDocument/2006/relationships/hyperlink" Target="documents/search/doc-link/?q=%D0%BE%D1%82%2027%20%D0%B8%D1%8E%D0%BB%D1%8F%202023%20%D0%B3%D0%BE%D0%B4%D0%B0%20%E2%84%96%20242%20%28%D0%A1%D0%90%D0%97%2023-30%29" TargetMode="External"/><Relationship Id="rId43" Type="http://schemas.openxmlformats.org/officeDocument/2006/relationships/hyperlink" Target="documents/search/doc-link/?q=%D0%BE%D1%82%2029%20%D0%BC%D0%B0%D1%8F%202020%20%D0%B3%D0%BE%D0%B4%D0%B0%20%E2%84%96%20483%20%C2%AB%D0%9E%D0%B1%20%D1%83%D1%82%D0%B2%D0%B5%D1%80%D0%B6%D0%B4%D0%B5%D0%BD%D0%B8%D0%B8%20%D0%98%D0%BD%D1%81%D1%82%D1%80%D1%83%D0%BA%D1%86%D0%B8%D0%B8%20%D0%BE%20%D0%BF%D0%BE%D1%80%D1%8F%D0%B4%D0%BA%D0%B5%20%D1%83%D1%87%D0%B5%D1%82%D0%B0%20%D0%B8%20%D0%B2%D1%8B%D0%B4%D0%B0%D1%87%D0%B8%20%D1%83%D0%B4%D0%BE%D1%81%D1%82%D0%BE%D0%B2%D0%B5%D1%80%D0%B5%D0%BD%D0%B8%D0%B9%20%D0%BE%20%D0%BF%D1%80%D0%B0%D0%B2%D0%B5%20%D0%BD%D0%B0%20%D0%BB%D1%8C%D0%B3%D0%BE%D1%82%D1%8B%20%D0%BC%D0%BD%D0%BE%D0%B3%D0%BE%D0%B4%D0%B5%D1%82%D0%BD%D1%8B%D0%BC%20%D1%81%D0%B5%D0%BC%D1%8C%D1%8F%D0%BC%C2%BB" TargetMode="External"/><Relationship Id="rId44" Type="http://schemas.openxmlformats.org/officeDocument/2006/relationships/hyperlink" Target="documents/search/doc-link/?q=%D0%BE%D1%82%2010%20%D0%BE%D0%BA%D1%82%D1%8F%D0%B1%D1%80%D1%8F%202006%20%D0%B3%D0%BE%D0%B4%D0%B0%20%E2%84%96%20425" TargetMode="External"/><Relationship Id="rId45" Type="http://schemas.openxmlformats.org/officeDocument/2006/relationships/hyperlink" Target="documents/search/doc-link/?q=%D0%BE%D1%82%2027%20%D0%BC%D0%B0%D1%80%D1%82%D0%B0%202013%20%D0%B3%D0%BE%D0%B4%D0%B0%20%E2%84%96%2040" TargetMode="External"/><Relationship Id="rId46" Type="http://schemas.openxmlformats.org/officeDocument/2006/relationships/hyperlink" Target="documents/search/doc-link/?q=%D0%BE%D1%82%2025%20%D0%BE%D0%BA%D1%82%D1%8F%D0%B1%D1%80%D1%8F%202013%20%D0%B3%D0%BE%D0%B4%D0%B0%20%E2%84%96%20184" TargetMode="External"/><Relationship Id="rId47" Type="http://schemas.openxmlformats.org/officeDocument/2006/relationships/hyperlink" Target="documents/search/doc-link/?q=%D0%BE%D1%82%2025%20%D0%BC%D0%B0%D1%80%D1%82%D0%B0%202015%20%D0%B3%D0%BE%D0%B4%D0%B0%20%E2%84%96%20278" TargetMode="External"/><Relationship Id="rId48" Type="http://schemas.openxmlformats.org/officeDocument/2006/relationships/hyperlink" Target="documents/search/doc-link/?q=%D0%BE%D1%82%202%20%D0%B0%D0%BF%D1%80%D0%B5%D0%BB%D1%8F%202018%20%D0%B3%D0%BE%D0%B4%D0%B0%20%E2%84%96%20375" TargetMode="External"/><Relationship Id="rId49" Type="http://schemas.openxmlformats.org/officeDocument/2006/relationships/hyperlink" Target="documents/search/doc-link/?q=%D0%BE%D1%82%2028%20%D1%81%D0%B5%D0%BD%D1%82%D1%8F%D0%B1%D1%80%D1%8F%202018%20%D0%B3%D0%BE%D0%B4%D0%B0%20%E2%84%96%201169" TargetMode="External"/><Relationship Id="rId50" Type="http://schemas.openxmlformats.org/officeDocument/2006/relationships/hyperlink" Target="documents/search/doc-link/?q=%D0%BE%D1%82%2011%20%D1%8F%D0%BD%D0%B2%D0%B0%D1%80%D1%8F%202019%20%D0%B3%D0%BE%D0%B4%D0%B0%20%E2%84%96%206" TargetMode="External"/><Relationship Id="rId51" Type="http://schemas.openxmlformats.org/officeDocument/2006/relationships/hyperlink" Target="documents/search/doc-link/?q=%D0%BE%D1%82%2017%20%D0%B4%D0%B5%D0%BA%D0%B0%D0%B1%D1%80%D1%8F%202021%20%D0%B3%D0%BE%D0%B4%D0%B0%20%E2%84%96%201363" TargetMode="External"/><Relationship Id="rId52" Type="http://schemas.openxmlformats.org/officeDocument/2006/relationships/hyperlink" Target="documents/search/doc-link/?q=%D0%BE%D1%82%2013%20%D0%BC%D0%B0%D1%80%D1%82%D0%B0%202024%20%D0%B3%D0%BE%D0%B4%D0%B0%20%E2%84%96%202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9020</Words>
  <Characters>69035</Characters>
  <CharactersWithSpaces>78028</CharactersWithSpaces>
  <Paragraphs>656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