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ПОСТАНОВЛЕНИЕ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N 439 ОТ 25.01.94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"О ТОЛКОВАНИИ ПОНЯТИЯ "КОММУНАЛЬНЫЕ УСЛУГИ" В ЗАКОНОДАТЕЛЬСТВЕ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ноября 1999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399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 проект    Постановления    Верховного  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внесении  изменений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 в  Постановление  Верховного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439 от 25.01.94  г.  "О  толковании 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"коммунальные услуги" в законодательстве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Правительство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Одобрить    проект    Постановления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внесении  изменений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в Постановление Верховного Совета N 439 от 25.01.94 г.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толковании  понятия  "коммунальные  услуги"    в    законодательстве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(пpилагается).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Направить  в  соответствии  со  статьей   67  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порядке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инициативы, данный проект на рассмотрение  и  принятие  в 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Назначить    официальным    представителем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  рассмотрении  и  принятии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вышеуказанного  Постановления  в  Верховном  Совете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Председателя  Государственного  комитета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 Киторагу А.А.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В.СИНЁВ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26 ноября 1999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399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N 399 от 26 ноября 1999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</w:t>
      </w:r>
      <w:r>
        <w:rPr/>
        <w:t>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"___"____________1999 г.                                N_________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и дополнений в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N 439 от 25 января 1994 года "О толковании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коммунальные услуги" в законодательстве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Совет  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Исключить  пункт   первый    "Квартплата"    вышеуказанного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с изменением последующей нумерации.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Дополнить после пункта  11  "Коллективная  антенна"  абзацем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вторым    следующего    содержания:    "Указанные    выше    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плату за найм жилых помещений и плату за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техническому обслуживанию дома и придомовой территории".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И ПРАВИТЕЛЬСТВА                                С.ЛЕОНТЬЕВ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Друца Людмила Л., оператор, 5-01-93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Проверено: Алексеева А.Б., корректор, 3-60-76.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317</Words>
  <Characters>2461</Characters>
  <CharactersWithSpaces>3688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