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БАБОЙ В.А.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19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205р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большой вклад в развитие  сельского  хозяйства,  долголетний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плодотворный труд, и в связи с 65-летием со  дня  основания  колхоза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"Дружба  народов"  с.  Глиное    наградить    Грамотой 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БАБОЙ Василия Андреевича, председателя колхоза.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59</Words>
  <Characters>418</Characters>
  <CharactersWithSpaces>984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