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СЕРТИФИКАЦИИ ПРОДУКЦИИ И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28.12.2007)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7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95-1)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(Редакция подготовлена с учетом изменений, внесенными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Приднестровской Молдавской Республики от 22.07.99, 06.04.00,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04.05.00, 10.07.02, 12.03.04, 28.12.07)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устанавливает  правовые  основы  обязательной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добровольной  сертификации  продукции,  услуг и иных объектов (далее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продукции)  в  Приднестровской  Молдавской  Республике, а также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и ответственность участников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1. Понятие сертификации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Сертификация  продукции (далее - сертификация) - это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подтверждению соответствия продукции установленным требованиям.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Сертификация осуществляется в целях: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создания   условий   для  деятельности  предприятий,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 и    предпринимателей    на   едином   товарном   рынке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а  также  для  участия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международном   экономическом,   научно-техническом  сотрудничестве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международной торговле;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содействия потребителям в компетентном выборе продукции;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защиты  потребителя от недобросовестности изготовителя (продавца,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контроля  безопасности  продукции  для  окружающей  среды,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и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подтверждения    показателей   качества   продукции,   заявленных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Сертификация может иметь обязательный и добровольный характер.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2. Законодательство Приднестровской Молдавской Республики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в области сертификации регулируются настоящим Законом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издаваемыми    в    соответствии   с   ним   законодательными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3. Международные договоры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  международным    договором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установлены  иные  правила,  чем  те, которые содержатся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 Приднестровской Молдавской Республики о сертификации,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4. Полномочия Государственного центра стандартизации,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метрологии и сертификации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центр  стандартизации, метрологии и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   -   Госстандарт   Приднестровской  Молдавской  Республики)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формирует   и   реализует   государственную  политику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устанавливает общие правила и рекомендации по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на  территории  Приднестровской 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опубликовывает официальную информацию о них: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проводит  государственную  регистрацию  по  сертификации и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соответствия, действующих в Приднестровской Молдавской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опубликовывает    официальную    информацию   о   действующих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 системах сертификации и знаках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и представляет ее в установленном порядке в международные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(региональные) организации по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готовит  в  установленном  порядке  предложения о присоединении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  (региональным)  системам  сертификации, а также может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порядке   заключать   соглашения   с  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(региональными)   организациями   о   взаимном  признании  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представляет  в  установленном порядке Приднестровскую Молдавскую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Республику  в  международных  (региональных)  организациях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 как   национальный   орган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5. Система сертификации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Система  сертификации  создается  государственными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предприятиями, учреждениями и организациями и представляет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   совокупность    участников    сертификации,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сертификацию  по правилам, установленным в этой системе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систему   сертификации   могут   входить   несколько  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однородной 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Системы  сертификации  подлежат государственной регистрации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Госстандартом  Приднестровской 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6. Сертификат и знак соответствия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Сертификат  соответствия  (далее  -  сертификат)  -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выданный   по   правилам   системы   сертификации   для  подтверждения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сертификационной продукции установленным требованиям.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Знак соответствия - зарегистрированный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знак,   которым   по   правилам,   установленным   в   данной  системе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 подтверждается  соответствие маркированной им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требованиям.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 государственной    регистрации   знаков  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</w:t>
      </w:r>
      <w:r>
        <w:rPr/>
        <w:t>РАЗДЕЛ II. ОБЯЗАТЕЛЬНАЯ СЕРТИФИКАЦИЯ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7. Обязательная сертификация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Обязательная   сертификация   осуществляется   в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законодательными 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Организация  и  проведение работ по обязательной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  на Госстандарт Приднестровской Молдавской Республики,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 предусмотренных   законодательными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отношении  отдельных видов продукции,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 возложены   на   другие   государственные   органы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Форма обязательной сертификации устанавливается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либо другими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 управления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 на  то  в  соответствии с настоящей статьей,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сложившейся международной и зарубежной практики.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Запрещается  рекламировать продукцию, подлежащую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но не имеющую сертификата соответствия.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7-1: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5">
        <w:r>
          <w:rPr>
            <w:color w:val="0563C1"/>
            <w:u w:val="single"/>
          </w:rPr>
          <w:t xml:space="preserve">от 28.12.07 N 374-ЗД-IV (САЗ 07-53)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7-1. Особенности проведения сертификации медико-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 xml:space="preserve">фармацевтической продукции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Сертификат на медико-фармацевтическую продукцию выдается на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сроку годности сертифицируемой медико-фармацевтической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установленному заводом изготовителем.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8: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06.04.00 N 271-ЗИД (СЗМР 00-2)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7">
        <w:r>
          <w:rPr>
            <w:color w:val="0563C1"/>
            <w:u w:val="single"/>
          </w:rPr>
          <w:t xml:space="preserve">от 12.03.04 N 397-ЗИ-III (САЗ 04-11)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8. Участники обязательной сертификации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Участниками   обязательной   сертификации   являются  Госстандарт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иные  государственные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Приднестровской   Молдавской  Республики,  уполномоченные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работы по обязательной сертификации, органы по сертификации,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испытательные    лаборатории    (центры),    изготовители   (продавцы,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исполнители)    продукции,   а   также   центральные   органы  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 определяемые  в  необходимых  случаях для организации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работ в системах сертификации однородной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Допускается   участие   в   проведении   работ   по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некоммерческих  организаций любых форм собственности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   их   аккредитации   уполномоченным   исполнительным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Приднестровской  Молдавской  Республики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 государства  в  соответствии  с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9: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8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9. Полномочия государственных органов управления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Госстандарт   Приднестровской   Молдавской  Республики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 органы  Приднестровской  Молдавской  Республики,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законодательными актами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  организация   и   проведение   работ   по 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в пределах своей компетенции: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создают системы сертификации однородной продукции и устанавливают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 процедуры  и  управления  для  проведения сертификации в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осуществляют  выбор  способа подтверждения соответствия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нормативных документов (форм сертификации);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определяют центральные органы систем сертификации;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аккредитуют  органы  по  сертификации и испытательные лаборатории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(центры);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ведут государственный реестр участников и объектов сертификации;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устанавливают  правила  признания зарубежных сертификатов,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и результатов испытаний;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устанавливают   правила   аккредитации  на  проведение  работ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осуществляют  государственный  контроль  и надзор и устанавливают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инспекционного  контроля за соблюдением правил сертификации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сертификационной продукцией;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рассматривают аппеляции по вопросам сертификации;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выдают сертификаты и лицензии на применение знака соответствия;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рассматривают  целесообразность  присоединения  к  иным  системам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действующим в СНГ и других странах;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10. Обязанности органа по сертификации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Орган по сертификации: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сертифицирует   продукцию,   выдает  сертификаты  и  лицензии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знака соответствия;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приостанавливает либо отменяет действие выданных им сертификатов;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предоставляет  заявителю по его требованию необходимую информацию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пределах своей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11. Обязанности испытательной лаборатории (центра)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Испытательные    лаборатории    (центры),    аккредитованные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соответствующей    системой   сертификации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 испытания  конкретной  продукции  или  конкретные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испытаний и выдают протоколы испытаний для целей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12. Обязанности изготовителей (продавцов, исполнителей)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Изготовители   (продавцы,   исполнители)   продукции,  подлежащей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сертификации и реализуемой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реализовывать  эту  продукцию  только  при  наличии  сертификата,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выданного или признанного уполномоченным на то органом;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обеспечивать   соответствие   реализуемой  продукции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  документов,    на   соответствие   которым   она   была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сертифицирована, и маркирование ее знаков соответствия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указать  в  сопроводительной  технической документации сведения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и нормативных документах, которым должна соответствовать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продукция,  и  обеспечивать  доведение  этой информации до потребителя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(покупателя, заказчика);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приостанавливать   или  прекращать  реализацию  сертифицированной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если она не отвечает требованиям нормативных документов,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 которым  сертифицирована,  по  истечении  срока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сертификата  или  в  случае,  если действие сертификата приостановлено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отменено решением органа по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обеспечивать    беспроцентное    исполнение    своих  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должностными  лицами органов, осуществляющих обязательную сертификацию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и контроль за сертифицированной продукцией;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извещать  орган  по  сертификации  в  установленном им порядке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изменениях, внесенных в техническую документацию или в технологический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   производства   сертифицированной   продукции,   влияющих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сертифицированные показатели.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13: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9">
        <w:r>
          <w:rPr>
            <w:color w:val="0563C1"/>
            <w:u w:val="single"/>
          </w:rPr>
          <w:t xml:space="preserve">от 22.07.99 N 185-ЗИД (СЗРМ 99-3)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10">
        <w:r>
          <w:rPr>
            <w:color w:val="0563C1"/>
            <w:u w:val="single"/>
          </w:rPr>
          <w:t xml:space="preserve">от 04.05.00 N 290-ЗД (СЗМР 00-2)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13. Условия ввоза импортированной продукции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условиях контрактов (договоров), заключаемых на поставку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  Молдавскую   Республику   продукции,   подлежащей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актами 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обязательной   сертификации,  должно  быть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наличие   сертификата   и   знака   соответствия,   подтверждающих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 установленным требованиям. Указанные сертификаты и знаки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 должны  быть  выданы  или  признаны уполномоченным на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Приднестровской Молдавской Республики, за исключением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настоящей статье.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 требуется   признания   сертификата   и  знака 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(переоформления)   уполномоченным   на   то   органом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 импортную, имеющую сертификат соответствия,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сельскохозяйственной  из  стран  дальнего  зарубежья  и Балтии,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продукцию,  предназначенную для промышленной переработки, комплектации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используемую в технологическом процессе при изготовлении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подлежащей  сертификации  в  установленном  порядке,  в  случаях,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потребитель,  ввозящий импортную продукцию, внедрил систему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качеством   продукции,   сертифицированную  международным  органом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и  признанную  Госстандартом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или    систему    управления    качеством  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сертифицированную     в     установленном     порядке   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В случае отчуждения указанной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 она   подлежит   сертификации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ввозе  на  таможенную  территорию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указанными субъектами в указанных целях несертифицированной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  продукции,  кроме  сельскохозяйственной  стран дальнего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зарубежья    и    Балтии,    оформления    сертификата   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не  требуется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 в   таможенный   орган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этими   субъектами   декларации  соответствия  по 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утверждаемой   Госстандартом 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продукции,  ввезенной  по  декларации  соответствия,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 без  регистрации  декларации  соответствия в Госстандарте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Республики. Сбор за регистрацию декларации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 не взимается. Срок регистрации декларации соответствия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течение одних рабочих суток с момента ее подачи.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хозяйствующих  субъектов,  имеющих  признанную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качеством,  предоставляется  в  Государственный таможенный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 настоящего  пункта  в  части ввоза импортной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хозяйствующими субъектами, внедрившими в установленном порядке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качеством  продукции,  применяются также для хозяйствующих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субъектов,  не  внедрившим систему управления качеством продукции,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ввозе   ими  импортной  продукции,  предназначенной  для  изготовления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собственной  продукции,  сертифицированной  зарубежным (и признанным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порядке   Госстандартом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Республики)  или  отечественным  органом  по сертификации, при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 ежегодного  инспекционного  контроля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  перечень  сертифицированной продукции и перечень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 выпускающих  представляется  в  Государственный таможенный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Сертификаты или свидетельства об их признании представляются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таможенные  органы вместе с грузовой таможенной декларацией и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необходимыми документами для получения разрешения на ввоз продукции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территорию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Порядок   ввоза  на  территорию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продукции,    подлежащей    обязательной   сертификации,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Государственным  таможенным комитетом и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14. Государственный контроль и надзор за соблюдением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правил обязательной сертификации и за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сертифицированной продукцией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Государственный    контроль   и   надзор   за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изготовителями     (продавцами,     исполнителями),     испытательными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лабораториями (центрами), органами по сертификации правил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 и   за   сертифицированной   продукцией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 Приднестровской Молдавской Республики, иными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 государственными  органами управления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пределах их компетенции.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Непосредственно   государственный   контроль   и  надзор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правил   сертификации   и  сертифицированной  продукцией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 должностными   лицами,   осуществляющими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  и    надзор   за   соблюдением   обязательных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стандартов.  Указанные  должностные лица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контроль   и   надзор   за   соблюдением  правил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 и  за  сертифицированной  продукцией  в  порядке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 установленных Законом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стандартизации",  Законом  "О  защите  прав потребителей",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и нормативными актами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15. Финансирование работ по сертификации 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государственному контролю и надзору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 xml:space="preserve">1. Обязательному государственному финансированию подлежат: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   прогнозов    развития    сертификации,   правил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рекомендацией  по ее проведению; обеспечение официальной информацией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 в  работе  международных  (региональных)  организаций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и  проведению работ с зарубежными национальными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  и   (или)   участие   в   разработке 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(региональных) правил и рекомендаций по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   проектов    актов    законодательства   в 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научно-исследовательских и иных работ по сертификации,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общегосударственное значение;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 государственного  контроля  и  надзора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сертификации и за сертифицированной продукцией;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ведение государственного реестра по сертификации и аккредитации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архивное  хранение  материалов  по  государственной регистрации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и знаков соответствия;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  работы   по   обязательной   сертификации,  определяемые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Оплата работ по обязательной сертификации конкретной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заявителем  в  порядке,  установленном  Госстандартом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 органами   управления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на   которые   законодательными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возложены организация и проведение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сертификации.  Сумма средств, израсходованных заявителем на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 сертификации   своей   продукции,   относится   на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</w:t>
      </w:r>
      <w:r>
        <w:rPr/>
        <w:t>РАЗДЕЛ III. ДОБРОВОЛЬНАЯ СЕРТИФИКАЦИЯ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16. Добровольная сертификация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продукции,  не  подлежащей  в соответствии с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   Приднестровской    Молдавской    Республики  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   и    по    требованиям,   на   соответствие 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 актами  не  предусмотрено  проведение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  по   инициативе   юридических   лиц  и  граждан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проводиться  добровольная  сертификация  на  условиях  договора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заявителем и органом по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17. Организация добровольной сертификации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Добровольную  сертификацию  вправе осуществлять любое юридическое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 взявшее   на   себя   функцию   добровольной   сертификации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зарегистрировавшее   систему   сертификации   и  знак  соответствия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Госстандарте  Приднестровской  Молдавской  Республики 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 порядке.  Органы  по  обязательной  сертификации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проводить  добровольную  сертификацию при соблюдении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   по   добровольной   сертификации   устанавливает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работ в системе сертификации, в том числе порядок их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 согласованию с заявителем)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18. Права заявителя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заключении  договора  на  проведение  сертификации заявитель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получить  от  органа  по добровольной сертификации необходимую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 о  правилах  сертификации  и продукции, а также определить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форму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</w:t>
      </w:r>
      <w:r>
        <w:rPr/>
        <w:t>РАЗДЕЛ IV. ОТВЕТСТВЕННОСТЬ ЗА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ПОЛОЖЕНИЙ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19. Уголовная, административная либо гражданско-правовая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ответственность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 и  физические  лица, а также органы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виновные  в  нарушении  правил обязательной сертификации,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 в  соответствии с действующим законодательством, в частности,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 Приднестровской   Молдавской   Республики  "О  защите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потребителей"  и  "О  стандартизации" уголовную, административную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гражданско-правовую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                      И. СМИРНОВ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7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07.02.95)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9">
        <w:r>
          <w:rPr>
            <w:color w:val="0563C1"/>
            <w:u w:val="single"/>
          </w:rPr>
          <w:t xml:space="preserve">от 22.07.99 N 185-ЗИД (СЗРМ 99-3)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06.04.00 N 271-ЗИД (СЗМР 00-2)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10">
        <w:r>
          <w:rPr>
            <w:color w:val="0563C1"/>
            <w:u w:val="single"/>
          </w:rPr>
          <w:t xml:space="preserve">от 04.05.00 N 290-ЗД (СЗМР 00-2)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5 - Закон ПМР </w:t>
      </w:r>
      <w:hyperlink r:id="rId8">
        <w:r>
          <w:rPr>
            <w:color w:val="0563C1"/>
            <w:u w:val="single"/>
          </w:rPr>
          <w:t xml:space="preserve">от 10.07.02 N 152-ЗИД-III (САЗ 02-28)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6 - Закон ПМР </w:t>
      </w:r>
      <w:hyperlink r:id="rId7">
        <w:r>
          <w:rPr>
            <w:color w:val="0563C1"/>
            <w:u w:val="single"/>
          </w:rPr>
          <w:t xml:space="preserve">от 12.03.04 N 397-ЗИ-III (САЗ 04-11)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7 - Закон ПМР </w:t>
      </w:r>
      <w:hyperlink r:id="rId5">
        <w:r>
          <w:rPr>
            <w:color w:val="0563C1"/>
            <w:u w:val="single"/>
          </w:rPr>
          <w:t xml:space="preserve">от 28.12.07 N 374-ЗД-IV (САЗ 07-53)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.12.07%20N%20374-%D0%97%D0%94-IV%20%28%D0%A1%D0%90%D0%97%2007-53%29" TargetMode="External"/><Relationship Id="rId6" Type="http://schemas.openxmlformats.org/officeDocument/2006/relationships/hyperlink" Target="documents/search/doc-link/?q=%D0%BE%D1%82%2006.04.00%20N%20271-%D0%97%D0%98%D0%94%20%28%D0%A1%D0%97%D0%9C%D0%A0%2000-2%29" TargetMode="External"/><Relationship Id="rId7" Type="http://schemas.openxmlformats.org/officeDocument/2006/relationships/hyperlink" Target="documents/search/doc-link/?q=%D0%BE%D1%82%2012.03.04%20N%20397-%D0%97%D0%98-III%20%28%D0%A1%D0%90%D0%97%2004-11%29" TargetMode="External"/><Relationship Id="rId8" Type="http://schemas.openxmlformats.org/officeDocument/2006/relationships/hyperlink" Target="documents/search/doc-link/?q=%D0%BE%D1%82%2010.07.02%20N%20152-%D0%97%D0%98%D0%94-III%20%28%D0%A1%D0%90%D0%97%2002-28%29" TargetMode="External"/><Relationship Id="rId9" Type="http://schemas.openxmlformats.org/officeDocument/2006/relationships/hyperlink" Target="documents/search/doc-link/?q=%D0%BE%D1%82%2022.07.99%20N%20185-%D0%97%D0%98%D0%94%20%28%D0%A1%D0%97%D0%A0%D0%9C%2099-3%29" TargetMode="External"/><Relationship Id="rId10" Type="http://schemas.openxmlformats.org/officeDocument/2006/relationships/hyperlink" Target="documents/search/doc-link/?q=%D0%BE%D1%82%2004.05.00%20N%20290-%D0%97%D0%94%20%28%D0%A1%D0%97%D0%9C%D0%A0%2000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2148</Words>
  <Characters>17456</Characters>
  <CharactersWithSpaces>21708</CharactersWithSpaces>
  <Paragraphs>365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