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июня 2022 года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color w:val="0563C1"/>
            <w:u w:val="single"/>
          </w:rPr>
          <w:t xml:space="preserve">№ 198 «Об утверждении Регламента исполнения государственной функции по осуществлению государственного фитосанитарного контроля (надзора) в отношении земель сельскохозяйственного назначения и государственного резервного фонда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11681 от 19 апреля 2023 года) (САЗ 23-16)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30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12463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174-3-III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 года № 60 «О разработке и утверждении регламентов исполнения государственных функций по осуществлению государственного контроля (надзора)» (САЗ 20-12)</w:t>
        </w:r>
      </w:hyperlink>
      <w:r>
        <w:rPr>
          <w:rFonts w:ascii="times new roman;times" w:hAnsi="times new roman;times"/>
          <w:sz w:val="24"/>
        </w:rPr>
        <w:t xml:space="preserve">, с изменениями, внесенными постановлениями Правительства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2022 года № 354 (САЗ 22-38)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439 (САЗ 22-47)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198 «Об утверждении Регламента исполнения государственной функции по осуществлению государственного фитосанитарного контроля (надзора) в отношении земель сельскохозяйственного назначения и государственного резервного фонда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1681 от 19 апреля 2023 года) (САЗ 23-16)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части первой пункта 9 Приложения к Приказу слова «Приложением № 1 к настоящему Регламенту» заменить словами «Приложением № 2 к настоящему Регламенту»;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а) части второй пункта 9 Приложения к Приказу после слов «Приднестровской Молдавской Республики» дополнить словами «по форме согласно Приложению № 3 к настоящему Регламенту»;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б) части второй пункта 9 Приложения к Приказу после слов «выявленных нарушений» дополнить словами «по форме согласно Приложению № 4 к настоящему Регламенту»;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в) части второй пункта 9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составление протоколов об административных правонарушениях, связанных с нарушениями фитосанитарного законодательства Приднестровской Молдавской Республики, по форме согласно Приложению № 5 к настоящему Регламенту;»;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часть вторую пункта 9 Приложения к Приказу дополнить подпунктами д) и е)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вынесение постановлений по делам об административных правонарушениях;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передача материалов в органы государственного надзора или правоохранительные органы, иные органы (в том числе в суд), уполномоченные составлять протоколы и рассматривать дела об административных правонарушениях.»;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е) подпункт 1) подпункта а) части первой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«1) структурное подразделение, уполномоченное на проведение мероприятий по контролю (надзору): отдел растениеводства и фитосанитарии управления развития агропромышленного комплекса;»;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абзац первый подпункта а)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«Управление сельского хозяйства и природных ресурсов по городу Тирасполь и городу Днестровск:»;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абзац первый подпункта б)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«Бендерское управление сельского хозяйства и природных ресурсов:»;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абзац первый подпункта в)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«Слободзейское управление сельского хозяйства и природных ресурсов:»;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абзац первый подпункта г)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«Григориопольское управление сельского хозяйства и природных ресурсов:»;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абзац первый подпункта д)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«Дубоссарское управление сельского хозяйства и природных ресурсов:»;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абзац первый подпункта е)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«Рыбницкое управление сельского хозяйства и природных ресурсов:»;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абзац первый подпункта ж) части второй пункта 10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«Каменское управление сельского хозяйства и природных ресурсов:»;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пункт 30 Приложения к Приказу дополнить частью третьей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«Акт подлежит регистрации в Журнале регистрации актов мероприятий по контролю (надзору) (Приложение № 6 к настоящему Регламенту).»;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пункт 35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«35. Результатом административной процедуры, предусмотренной настоящей главой Регламента, является составление Акта.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обнаружении в ходе мероприятий по контролю (надзору) нарушений фитосанитарного законодательства Приднестровской Молдавской Республики, уполномоченный орган (территориальное управление уполномоченного органа) в пределах своих полномочий на основании Акта принимает меры в порядке и в пределах сроков, предусмотренных законодательством Приднестровской Молдавской Республики, в том числе: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вынесение представления по форме согласно Приложению № 3 к настоящему Регламенту, предписания по форме согласно Приложению № 4 к настоящему Регламенту для принятия мер по устранению выявленных нарушений в технологически обоснованные сроки.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Предписание (представление) подписывается руководителем уполномоченного органа, либо лицом его замещающим, подлежит заверению печатью и регистрации в Журнале регистрации предписаний (представлений) (Приложение № 7 к настоящему Регламенту).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Предписание (представление) вручается под расписку представителю подконтрольного лица или отправляется заказным письмом с уведомлением одновременно с Актом.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составление протоколов об административных правонарушениях, связанных с нарушениями фитосанитарного законодательства Приднестровской Молдавской Республики, предусмотренных статьей 10.1 Кодекса Приднестровской Молдавской Республики об административных правонарушениях, по форме согласно Приложению № 5 к настоящему Регламенту;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вынесение постановлений по делам об административных правонарушениях, предусмотренных статьей 10.1 Кодекса Приднестровской Молдавской Республики об административных правонарушениях;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передача материалов в органы государственного надзора или правоохранительные органы, иные органы (в том числе в суд), уполномоченные составлять протоколы и рассматривать дела об административных правонарушениях;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направление материалов о прекращении права на земельный участок ввиду его ненадлежащего использования в исполнительный орган государственной власти, в ведении которого находятся вопросы предоставления и изъятия соответствующего земельного участка.»;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Приложение № 2 к Приложению к Приказу изложить в редакции согласно Приложению № 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Приложение к Приказу дополнить Приложениями №№ 3-7 в редакции согласно приложениям №№ 2-6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днём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О. ДИЛИГУЛ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161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апреля 2024 года № 161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2 к Регламенту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исполнения государственной функции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осуществлению государственного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фитосанитарного контроля (надзора)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в отношении земель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сельскохозяйственного назначения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и государственного резервного фонда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Типовая форма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МD-3300, ПМР, г. Тирасполь ул. Юности 58/3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Тел.: 2-66-72, 2-67-45, Факс: 2-78-96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Е-mail: minagro@ecology-pmr.org; http://ecology-pmr.org/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 фитосанитарный контроль (надзор)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АКТ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мероприятия по контролю (надзору)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отношении_______________________________________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                     </w:t>
      </w:r>
      <w:r>
        <w:rPr>
          <w:rFonts w:ascii="times new roman;times" w:hAnsi="times new roman;times"/>
          <w:sz w:val="24"/>
        </w:rPr>
        <w:t>(наименование подконтрольного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 202___ года                                                                                       № 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Место составления акта: 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Наименование проверяемого юридического лица или фамилия, имя, отчество проверяемого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физического лица, в том числе индивидуального предпринимателя, регистрационный номер: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Основание: 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(наименование, дата и номер документа, на основании которого проведено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мероприятие по контролю)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Фамилия, имя, отчество, номер служебного удостоверения и должность лица (лиц), осуществляющего (осуществляющих) мероприятие по контролю: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присутствии заинтересованных лиц: 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Дата, время и место проведения мероприятия по контролю: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Дата, номер записи в журнале учета контрольных мероприятий или отметка об отсутствии журнала: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Произвели внеплановое мероприятие по контролю (надзору) в отношении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 на предмет соблюдения мер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землепользователя)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по борьбе, своевременной ликвидации очагов произрастания и предотвращению распространения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карантинного сорняка амброзии полыннолистной, направленные на локализацию и ликвидацию их очагов.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ходе проведения внепланового мероприятия по контролю (надзору) в отношении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 рассмотрены документы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землепользователя)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установлено следующее: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 осуществляет свою деятельность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землепользователя)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основании__________________________________________________________________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Общая площадь земельных участков категории 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(категория, общее количество га, кадастровый номер земельного (ых) участка (ов))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процессе проверки проведено обследование земельных участков, в результате которого было выявлено следующее: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ходе обследования проводилась фотосъемка.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Согласно пункту б) статьи 2 Закона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2004 года № 395-З-III «О фитосанитарном карантине» (САЗ 04-11)</w:t>
        </w:r>
      </w:hyperlink>
      <w:r>
        <w:rPr>
          <w:rFonts w:ascii="times new roman;times" w:hAnsi="times new roman;times"/>
          <w:sz w:val="24"/>
        </w:rPr>
        <w:t xml:space="preserve"> под карантинным объектом понимается - вредитель, возбудитель болезни растений или особо опасный сорняк, отсутствующий либо ограниченно распространенный на территории Приднестровской Молдавской Республики и являющийся объектом официальной борьбы.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Приказом Министерства сельского хозяйства и природных ресурсов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2015 года № 78 «Об утверждении Перечня вредителей растений, возбудителей болезней растений, сорных растений, имеющих карантинное значение для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, (регистрационный № 7090 от 21 апреля 2015 года) (САЗ 15-17) амброзия полыннолистная является карантинным объектом, ограниченно распространенным на территории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Все юридические и физические лица, в том числе индивидуальные предприниматели, которым предоставлены земельные участки в пользование (аренду) обязаны проводить мероприятия по ликвидации очагов амброзии полыннолистной (агротехническими и (или) химическими методами) на земельных участках, предоставленных им в пользование (аренду) ежегодно в период вегетации (пункт 8 Плана мероприятий по профилактике появления и борьбе с амброзией полыннолистной, утвержденного Распоряжением Правительства Приднестровской Молдавской Республики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100р (САЗ 20-8)</w:t>
        </w:r>
      </w:hyperlink>
      <w:r>
        <w:rPr>
          <w:rFonts w:ascii="times new roman;times" w:hAnsi="times new roman;times"/>
          <w:sz w:val="24"/>
        </w:rPr>
        <w:t xml:space="preserve">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Приведенной норме права корреспондируют положения пункта б) статьи 12 Закона Приднестровской Молдавской Республики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2004 года № 396-З-III «О защите растений» (САЗ 04-11)</w:t>
        </w:r>
      </w:hyperlink>
      <w:r>
        <w:rPr>
          <w:rFonts w:ascii="times new roman;times" w:hAnsi="times new roman;times"/>
          <w:sz w:val="24"/>
        </w:rPr>
        <w:t xml:space="preserve">, согласно которому землевладельцы, землепользователи, арендаторы и иные лица, в процессе возделывания растений обязаны осуществлять мероприятия по защите растений в целях предупреждения появления и распространения вредителей, болезней и сорняков.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Согласно статьи 12 Закона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2004 года № 395-З-III «О фитосанитарном карантине» (САЗ 04-11)</w:t>
        </w:r>
      </w:hyperlink>
      <w:r>
        <w:rPr>
          <w:rFonts w:ascii="times new roman;times" w:hAnsi="times new roman;times"/>
          <w:sz w:val="24"/>
        </w:rPr>
        <w:t xml:space="preserve"> все мероприятия по локализации и ликвидации очагов карантинных объектов осуществляются за счет средств землепользователей.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Таким образом, ___________________________________ совершено административное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землепользователя)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правонарушение, ответственность за которое предусмотрена статьей 10.1 Кодекса Приднестровской Молдавской Республики об административных правонарушениях.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выявления нарушения, связанного с непроведением мероприятий по борьбе с карантинными объектами ежегодно, в период вегетационного развития - лицу, виновному в нарушении фитосанитарного законодательства Приднестровской Молдавской Республики одновременно с применением мер административной ответственности, органом, уполномоченным на осуществление надзора в сфере фитосанитарного благополучия, выносится предписание об устранении допущенных нарушений в технологически обоснованный срок или срок, не превышающий 3 (трех) месяцев со дня получения предписания.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связи с чем, ___ ________________ 202__ года 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(наименование землепользователя)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выдано Предписание об устранении нарушений фитосанитарного законодательства Приднестровской Молдавской Республики № ____ со сроком исполнения: до «___» __________ 202__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Прилагаемые к акту документы: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Подпись лица (лиц), осуществляющего (осуществляющих) мероприятие по контролю: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            ____________________            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(наименование должности)                             (подпись)                               (инициалы,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«___» _________ 202___года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актом проверки ознакомлен (а). Акт вручен (направлен по почте):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                        ___________________            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(наименование должности)                                           (подпись)                         (инициалы,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«___» _________ 202___года                                                                                                  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2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161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«Приложение № 3 к Регламенту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исполнения государственной функции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осуществлению государственного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фитосанитарного контроля (надзора)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отношении земель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сельскохозяйственного назначения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государственного резервного фонда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Типовая форма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МD-3300, ПМР, г. Тирасполь ул. Юности 58/3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Тел.: 2-66-72, 2-67-45, Факс: 2-78-96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Е-mail: minagro@ecology-pmr.org; http://ecology-pmr.org/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 фитосанитарный контроль (надзор)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организации, должность,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инициалы и фамилия руководителя/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индивидуального предпринимателя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или физического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(место нахождения организации /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индивидуального предпринимателя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или физического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ПРЕДСТАВЛЕНИЕ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устранении нарушений фитосанитарного законодательства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«___» ____________ 202___ года                                                                                  № 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Место составления представления: 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(юридический адрес и наименование уполномоченного органа)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Основание: 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(наименование, дата и номер документа, на основании которого проведено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мероприятие по контролю (надзору)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ходе проведения 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инициалы, номер служебного удостоверения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должность лица (лиц), осуществляющего (-их) мероприятие по контролю)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проверки соблюдения мер по борьбе, своевременной ликвидации очагов произрастания и предотвращению распространения карантинного сорняка амброзии полыннолистной, направленные на локализацию и ликвидацию их очагов в отношении____________________________________________________________________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 </w:t>
      </w:r>
      <w:r>
        <w:rPr>
          <w:rFonts w:ascii="times new roman;times" w:hAnsi="times new roman;times"/>
          <w:sz w:val="24"/>
        </w:rPr>
        <w:t>(наименование подконтрольного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результате которой в соответствии с Актом мероприятия по контролю (надзору) от «____» ________ 202___ года № ____ выявлены следующие нарушения: 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(описание правонарушения с указанием площади, местоположения, кадастрового номера земельного 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участка, где допущено нарушение, законодательных и (или) иных нормативных правовых актов,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которых были нарушены)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основании пункта 3 статьи 11 Закона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174-З-III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, Приказа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198 «Об утверждении Регламента исполнения государственной функции по осуществлению государственного фитосанитарного контроля (надзора) в отношении земель сельскохозяйственного назначения и государственного резервного фонда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11681 от 19 апреля 2023 года) (САЗ 23-16) по результатам проведенных мероприятий по контролю органом государственного фитосанитарного контроля (надзора) может быть оформлено представление для принятия мер по устранению выявленных нарушений, возмещению причиненного ущерба и привлечению к ответственности должностных лиц, виновных в нарушении действующего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основании вышеизложенного, требую: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Устранить перечисленные выше нарушения в срок до «___» _________202___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Представить в срок до «___» __________202___ года с даты получения настоящего представления отчет об исполнении представления и устранении нарушений, выявленных в ходе проверки, с приложением копий подтверждающих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решения вопроса о продлении срока устранения допущенных нарушений фитосанитарного законодательства Приднестровской Молдавской Республики, нарушителю предлагается предоставить: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ходатайство о продлении срока устранения нарушения;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документы, справки и иные материалы, подтверждающие принятие необходимых мер для устранения нарушения.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Информацию об исполнении представления с приложением документов, подтверждающих устранение допущенных нарушений законодательства Приднестровской Молдавской Республики или ходатайство о продлении срока исполнения представления с указанием причин и принятых мер по устранению нарушения, подтвержденных соответствующими документами и другими материалами, предоставить в Министерство сельского хозяйства и природных ресурсов Приднестровской Молдавской Республики  по адресу: город Тирасполь, улица Юности, дом 58/3.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неисполнения, ненадлежащего или несвоевременного исполнения представления, органом государственного контроля (надзора) будут приняты меры по привлечению к ответственности виновных лиц в соответствии положениями статьи 19.5. Кодекса Приднестровской Молдавской Республики об административных правонарушениях.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               ___________________            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должности)                               (подпись)                             (инициалы,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«___» _________ 202___года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Представление вручено (направлено по почте):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«___» __________ 202___ года             _________________              ________________________                                                                      (подпись)                        (должность, инициалы и фамилия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                </w:t>
      </w:r>
      <w:r>
        <w:rPr>
          <w:rFonts w:ascii="times new roman;times" w:hAnsi="times new roman;times"/>
          <w:sz w:val="24"/>
        </w:rPr>
        <w:t>представителя подконтрольного лица)»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3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161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«Приложение № 4 к Регламенту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исполнения государственной функции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осуществлению государственного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фитосанитарного контроля (надзора)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отношении земель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сельскохозяйственного назначения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государственного резервного фонда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Типовая форма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МD-3300, ПМР, г. Тирасполь ул. Юности 58/3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Тел.: 2-66-72, 2-67-45, Факс: 2-78-96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Е-mail: minagro@ecology-pmr.org; http://ecology-pmr.org/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 фитосанитарный контроль (надзор)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организации, должность,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инициалы и фамилия руководителя/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индивидуального предпринимателя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или физического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(место нахождения организации /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индивидуального предпринимателя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или физического лица)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ПРЕДПИСАНИЕ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устранении нарушений фитосанитарного законодательства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«___» ____________ 202___ года                                                                                  № 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Место составления предписания: 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(юридический адрес и наименование уполномоченного органа)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Основание: 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(наименование, дата и номер документа, на основании которого проведено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мероприятие по контролю (надзору)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ходе проведения 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(фамилия, инициалы, номер служебного удостоверения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должность лица, осуществляющего (-их) мероприятие по контролю)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проверки соблюдения мер по борьбе, своевременной ликвидации очагов произрастания и предотвращению распространения карантинного сорняка амброзии полыннолистной, направленные на локализацию и ликвидацию их очагов ______________________________________, в результате которой в соответствии с Актом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подконтрольного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мероприятия по контролю (надзору) от «____» ________ 202___ года № ____ выявлены следующие нарушения: 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(описание правонарушения с указанием площади, местоположения, кадастрового номера земельного 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участка, где допущено нарушение, законодательных и (или) иных нормативных правовых актов,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требования которых были нарушены)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основании пункта 3 статьи 11 Закона Приднестровской Молдавской Республики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2002 года № 174-З-III «О порядке проведения проверок при осуществлении государственного контроля (надзора)» (САЗ 02-31)</w:t>
        </w:r>
      </w:hyperlink>
      <w:r>
        <w:rPr>
          <w:rFonts w:ascii="times new roman;times" w:hAnsi="times new roman;times"/>
          <w:sz w:val="24"/>
        </w:rPr>
        <w:t xml:space="preserve">, Приказа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198 «Об утверждении Регламента исполнения государственной функции по осуществлению государственного фитосанитарного контроля (надзора) в отношении земель сельскохозяйственного назначения и государственного резервного фонда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11681 от 19 апреля 2023 года) (САЗ 23-16) по результатам проведенных мероприятий по контролю органом государственного фитосанитарного контроля (надзора) может быть оформлено предписание для принятия мер по устранению выявленных нарушений, возмещению причиненного ущерба и привлечению к ответственности должностных лиц, виновных в нарушении действующего законодательства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основании вышеизложенного, требую: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Устранить перечисленные выше нарушения в срок до «___» _________202___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Представить в срок до «___» __________202___ года с даты получения предписания отчет об исполнении предписания и устранении нарушений, выявленных в ходе проверки, с приложением копий подтверждающих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Информацию об исполнении предписания с приложением документов, подтверждающих устранение допущенных нарушений законодательства Приднестровской Молдавской Республики предоставить в Министерство сельского хозяйства и природных ресурсов Приднестровской Молдавской Республики по адресу: город Тирасполь, улица Юности, дом 58/3.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решения вопроса о продлении срока устранения допущенных нарушений фитосанитарного законодательства Приднестровской Молдавской Республики, нарушителю предлагается предоставить: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ходатайство о продлении срока устранения нарушения;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документы, справки и иные материалы, подтверждающие принятие необходимых мер для устранения нарушения.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случае неисполнения, ненадлежащего или несвоевременного исполнения предписания, органом государственного контроля (надзора) будут приняты меры по привлечению к ответственности виновных лиц в соответствии положениями статьи 19.5. Кодекса Приднестровской Молдавской Республики об административных правонарушениях.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               ____________________                   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(наименование должности)                               (подпись)                                        (инициалы,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«___» _________ 202___года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Предписание вручено (направлено по почте):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«___» __________ 202___ года            _________________              ________________________                                                                      (подпись)                        (должность, инициалы и фамилия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 </w:t>
      </w:r>
      <w:r>
        <w:rPr>
          <w:rFonts w:ascii="times new roman;times" w:hAnsi="times new roman;times"/>
          <w:sz w:val="24"/>
        </w:rPr>
        <w:t>представителя подконтрольного лица)».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4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161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«Приложение № 5 к Регламенту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исполнения государственной функции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осуществлению государственного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фитосанитарного контроля (надзора)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отношении земель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сельскохозяйственного назначения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государственного резервного фонда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Типовая форма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Министерство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МD-3300, ПМР, г. Тирасполь ул. Юности 58/3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Тел.: 2-66-72, 2-67-45, Факс: 2-78-96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Е-mail: minagro@ecology-pmr.org; http://ecology-pmr.org/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 фитосанитарный контроль (надзор)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Протокол № 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административном правонарушении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«___» _____________ 202___ года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Время составления: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 часов ____ минут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Место составления Протокола об административном правонарушении: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(юридический адрес и наименование уполномоченного органа)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Мною, 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(должность, фамилия, имя, отчество лица, составившего протокол)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составлен Протокол об административном правонарушении в отношении: 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(полное наименование организации, должность, инициалы и фамилия руководителя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(законного представителя)/ индивидуального предпринимателя/ физического лица)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Юридический адрес (адрес по месту регистрации физического лица): 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Должность, фамилия, имя, отчество руководителя (законного представителя) юридического лица (фамилия, имя, отчество физического лица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(законного представителя)), в отношении которого составлен протокол об административном правонарушении: 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Телефон: 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Документ, удостоверяющий личность: 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(вид документа, серия, номер, кем и когда выдан)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русским языком ________________________________,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(владеет/не владеет)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Права и обязанности лица, привлекаемого к административной ответственности, предусмотренные статьей 25.2 Кодекса Приднестровской Молдавской Республики об административных правонарушениях, разъяснены: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                           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 </w:t>
      </w:r>
      <w:r>
        <w:rPr>
          <w:rFonts w:ascii="times new roman;times" w:hAnsi="times new roman;times"/>
          <w:sz w:val="24"/>
        </w:rPr>
        <w:t>(подпись нарушителя)                                                                 (инициалы и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Сведения о событии административного правонарушения: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(место, время совершения и событие административного правонарушения, с указанием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нарушенных законов и иных нормативных правовых актов Приднестровской Молдавской Республики)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ответственность за которое предусмотрена статьей 10.1 Кодекса Приднестровской Молдавской Республики об административных правонарушениях.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Факт совершения правонарушения подтверждается следующими доказательствами: 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4. Объяснение руководителя юридического лица (законного представителя), физического лица (законного представителя), в отношении которого составлен протокол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 административном правонарушении, либо запись об отказе от дачи объяснений, отказе от подписания объяснений: 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                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      </w:t>
      </w:r>
      <w:r>
        <w:rPr>
          <w:rFonts w:ascii="times new roman;times" w:hAnsi="times new roman;times"/>
          <w:sz w:val="24"/>
        </w:rPr>
        <w:t>(подпись нарушителя)                                                          (инициалы и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Протокол составлен в присутствии свидетелей, понятых (если имеются свидетели, понятые, нужное подчеркнуть): 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(фамилии, имена, отчества (при наличии информации об отчествах),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адреса по месту регистрации указанных лиц)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статьями 25.7-25.8 Кодекса Приднестровской Молдавской Республики об административных правонарушениях свидетелям и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понятым разъяснены их права и обязанности: 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(подписи, фамилия, имя, отчество свидетелей и понятых)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Замечания по содержанию административного протокола, запись о наличии ходатайства, либо запись об их отсутствии: 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                                                               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 </w:t>
      </w:r>
      <w:r>
        <w:rPr>
          <w:rFonts w:ascii="times new roman;times" w:hAnsi="times new roman;times"/>
          <w:sz w:val="24"/>
        </w:rPr>
        <w:t>(подпись нарушителя)                                                                                      (инициалы и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Подпись лица, составившего протокол: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               ___________________           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(должность)                                            (подпись)                                     (инициалы и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«___» _____________ 202___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протоколом об административном правонарушении ознакомлен, сведения верны, объяснения записаны лично (с моих слов), дополнений и замечаний нет: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                                                               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 </w:t>
      </w:r>
      <w:r>
        <w:rPr>
          <w:rFonts w:ascii="times new roman;times" w:hAnsi="times new roman;times"/>
          <w:sz w:val="24"/>
        </w:rPr>
        <w:t>(подпись нарушителя)                                                                                      (инициалы и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«___» _____________ 202___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Рассмотрение дела уполномоченным должностным лицом по настоящему протоколу состоится «____» ________ 202___ года в ____ час. ____ мин. в конференц-зале Министерства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сельского хозяйства и природных ресурсов Приднестровской Молдавской Республики, по адресу: город Тирасполь, улица Юности, дом 58/3, о чем я ознакомлен (а):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                                                               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 </w:t>
      </w:r>
      <w:r>
        <w:rPr>
          <w:rFonts w:ascii="times new roman;times" w:hAnsi="times new roman;times"/>
          <w:sz w:val="24"/>
        </w:rPr>
        <w:t>(подпись нарушителя)                                                                                     (инициалы и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«___» _____________ 202___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Отметка о вручении (направлении) копии протокола об административном правонарушении юридическому лицу (законному представителю), физическому лицу (законному представителю) в отношении которого он составлен: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                                                               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 </w:t>
      </w:r>
      <w:r>
        <w:rPr>
          <w:rFonts w:ascii="times new roman;times" w:hAnsi="times new roman;times"/>
          <w:sz w:val="24"/>
        </w:rPr>
        <w:t>(подпись нарушителя)                                                                                    (инициалы и фамилия)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«___» _____________ 202___ года».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5 к Приказу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161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«Приложение № 6 к Регламенту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исполнения государственной функции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осуществлению государственного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фитосанитарного контроля (надзора)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отношении земель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сельскохозяйственного назначения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государственного резервного фонда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Типовая регистрационно-контрольная форма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регистрации актов мероприятий по контролю (надзору)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5"/>
        <w:gridCol w:w="1563"/>
        <w:gridCol w:w="2344"/>
        <w:gridCol w:w="1978"/>
        <w:gridCol w:w="2068"/>
        <w:gridCol w:w="168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 документа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вида документа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Вид мероприятия по контролю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Лица, проводившие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мероприятие по контролю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6 к Приказу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Министерства сельского хозяйства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161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«Приложение № 7 к Регламенту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исполнения государственной функции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осуществлению государственного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фитосанитарного контроля (надзора)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отношении земель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сельскохозяйственного назначения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государственного резервного фонда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Типовая регистрационно-контрольная форма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ЖУРНАЛ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регистрации представлений (предписаний)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8"/>
        <w:gridCol w:w="1261"/>
        <w:gridCol w:w="1724"/>
        <w:gridCol w:w="1753"/>
        <w:gridCol w:w="2162"/>
        <w:gridCol w:w="1340"/>
        <w:gridCol w:w="1467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Дата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документа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вида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документа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Основание выдачи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(дата и номер акта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мероприятия по контролю)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подконтрольного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юридического лица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(Ф.И.О. физического лица)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Срок исполнения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Примечание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7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8%D1%8E%D0%BD%D1%8F%202022%20%D0%B3%D0%BE%D0%B4%D0%B0%20%E2%84%96%20198%20%C2%AB%D0%9E%D0%B1%20%D1%83%D1%82%D0%B2%D0%B5%D1%80%D0%B6%D0%B4%D0%B5%D0%BD%D0%B8%D0%B8%20%D0%A0%D0%B5%D0%B3%D0%BB%D0%B0%D0%BC%D0%B5%D0%BD%D1%82%D0%B0%20%D0%B8%D1%81%D0%BF%D0%BE%D0%BB%D0%BD%D0%B5%D0%BD%D0%B8%D1%8F%20%D0%B3%D0%BE%D1%81%D1%83%D0%B4%D0%B0%D1%80%D1%81%D1%82%D0%B2%D0%B5%D0%BD%D0%BD%D0%BE%D0%B9%20%D1%84%D1%83%D0%BD%D0%BA%D1%86%D0%B8%D0%B8%20%D0%BF%D0%BE%20%D0%BE%D1%81%D1%83%D1%89%D0%B5%D1%81%D1%82%D0%B2%D0%BB%D0%B5%D0%BD%D0%B8%D1%8E%20%D0%B3%D0%BE%D1%81%D1%83%D0%B4%D0%B0%D1%80%D1%81%D1%82%D0%B2%D0%B5%D0%BD%D0%BD%D0%BE%D0%B3%D0%BE%20%D1%84%D0%B8%D1%82%D0%BE%D1%81%D0%B0%D0%BD%D0%B8%D1%82%D0%B0%D1%80%D0%BD%D0%BE%D0%B3%D0%BE%20%D0%BA%D0%BE%D0%BD%D1%82%D1%80%D0%BE%D0%BB%D1%8F%20%28%D0%BD%D0%B0%D0%B4%D0%B7%D0%BE%D1%80%D0%B0%29%20%D0%B2%20%D0%BE%D1%82%D0%BD%D0%BE%D1%88%D0%B5%D0%BD%D0%B8%D0%B8%20%D0%B7%D0%B5%D0%BC%D0%B5%D0%BB%D1%8C%20%D1%81%D0%B5%D0%BB%D1%8C%D1%81%D0%BA%D0%BE%D1%85%D0%BE%D0%B7%D1%8F%D0%B9%D1%81%D1%82%D0%B2%D0%B5%D0%BD%D0%BD%D0%BE%D0%B3%D0%BE%20%D0%BD%D0%B0%D0%B7%D0%BD%D0%B0%D1%87%D0%B5%D0%BD%D0%B8%D1%8F%20%D0%B8%20%D0%B3%D0%BE%D1%81%D1%83%D0%B4%D0%B0%D1%80%D1%81%D1%82%D0%B2%D0%B5%D0%BD%D0%BD%D0%BE%D0%B3%D0%BE%20%D1%80%D0%B5%D0%B7%D0%B5%D1%80%D0%B2%D0%BD%D0%BE%D0%B3%D0%BE%20%D1%84%D0%BE%D0%BD%D0%B4%D0%B0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%20%D0%B0%D0%B2%D0%B3%D1%83%D1%81%D1%82%D0%B0%202002%20%D0%B3%D0%BE%D0%B4%D0%B0%20%E2%84%96%20174-3-III%20%C2%AB%D0%9E%20%D0%BF%D0%BE%D1%80%D1%8F%D0%B4%D0%BA%D0%B5%20%D0%BF%D1%80%D0%BE%D0%B2%D0%B5%D0%B4%D0%B5%D0%BD%D0%B8%D1%8F%20%D0%BF%D1%80%D0%BE%D0%B2%D0%B5%D1%80%D0%BE%D0%BA%20%D0%BF%D1%80%D0%B8%20%D0%BE%D1%81%D1%83%D1%89%D0%B5%D1%81%D1%82%D0%B2%D0%BB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Relationship Id="rId7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8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9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0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1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2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3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4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15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16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17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18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19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0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1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2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3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4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25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26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27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28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29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0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1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Relationship Id="rId32" Type="http://schemas.openxmlformats.org/officeDocument/2006/relationships/hyperlink" Target="documents/search/doc-link/?q=%D0%BE%D1%82%2012%20%D0%BC%D0%B0%D1%80%D1%82%D0%B0%202020%C2%A0%D0%B3%D0%BE%D0%B4%D0%B0%20%E2%84%96%2060%20%C2%AB%D0%9E%20%D1%80%D0%B0%D0%B7%D1%80%D0%B0%D0%B1%D0%BE%D1%82%D0%BA%D0%B5%20%D0%B8%20%D1%83%D1%82%D0%B2%D0%B5%D1%80%D0%B6%D0%B4%D0%B5%D0%BD%D0%B8%D0%B8%20%D1%80%D0%B5%D0%B3%D0%BB%D0%B0%D0%BC%D0%B5%D0%BD%D1%82%D0%BE%D0%B2%20%D0%B8%D1%81%D0%BF%D0%BE%D0%BB%D0%BD%D0%B5%D0%BD%D0%B8%D1%8F%20%D0%B3%D0%BE%D1%81%D1%83%D0%B4%D0%B0%D1%80%D1%81%D1%82%D0%B2%D0%B5%D0%BD%D0%BD%D1%8B%D1%85%20%D1%84%D1%83%D0%BD%D0%BA%D1%86%D0%B8%D0%B9%20%D0%BF%D0%BE%20%D0%BE%D1%81%D1%83%D1%89%D0%B5%D1%81%D1%82%D0%B2%D0%BB%D0%B5%D0%BD%D0%B8%D1%8E%20%D0%B3%D0%BE%D1%81%D1%83%D0%B4%D0%B0%D1%80%D1%81%D1%82%D0%B2%D0%B5%D0%BD%D0%BD%D0%BE%D0%B3%D0%BE%20%D0%BA%D0%BE%D0%BD%D1%82%D1%80%D0%BE%D0%BB%D1%8F%20%28%D0%BD%D0%B0%D0%B4%D0%B7%D0%BE%D1%80%D0%B0%29%C2%BB%20%28%D0%A1%D0%90%D0%97%2020-12%29" TargetMode="External"/><Relationship Id="rId33" Type="http://schemas.openxmlformats.org/officeDocument/2006/relationships/hyperlink" Target="documents/search/doc-link/?q=%D0%BE%D1%82%2029%20%D1%81%D0%B5%D0%BD%D1%82%D1%8F%D0%B1%D1%80%D1%8F%202022%20%D0%B3%D0%BE%D0%B4%D0%B0%20%E2%84%96%20354%20%28%D0%A1%D0%90%D0%97%2022-38%29" TargetMode="External"/><Relationship Id="rId34" Type="http://schemas.openxmlformats.org/officeDocument/2006/relationships/hyperlink" Target="documents/search/doc-link/?q=%D0%BE%D1%82%2025%20%D0%BD%D0%BE%D1%8F%D0%B1%D1%80%D1%8F%202022%20%D0%B3%D0%BE%D0%B4%D0%B0%20%E2%84%96%20439%20%28%D0%A1%D0%90%D0%97%2022-47%29" TargetMode="External"/><Relationship Id="rId35" Type="http://schemas.openxmlformats.org/officeDocument/2006/relationships/hyperlink" Target="documents/search/doc-link/?q=%D0%BE%D1%82%2029%20%D0%B0%D0%BF%D1%80%D0%B5%D0%BB%D1%8F%202024%20%D0%B3%D0%BE%D0%B4%D0%B0%20%E2%84%96%20161" TargetMode="External"/><Relationship Id="rId36" Type="http://schemas.openxmlformats.org/officeDocument/2006/relationships/hyperlink" Target="documents/search/doc-link/?q=%D0%BE%D1%82%2011%20%D0%BC%D0%B0%D1%80%D1%82%D0%B0%202004%20%D0%B3%D0%BE%D0%B4%D0%B0%20%E2%84%96%20395-%D0%97-III%20%C2%AB%D0%9E%20%D1%84%D0%B8%D1%82%D0%BE%D1%81%D0%B0%D0%BD%D0%B8%D1%82%D0%B0%D1%80%D0%BD%D0%BE%D0%BC%20%D0%BA%D0%B0%D1%80%D0%B0%D0%BD%D1%82%D0%B8%D0%BD%D0%B5%C2%BB%20%28%D0%A1%D0%90%D0%97%2004-11%29" TargetMode="External"/><Relationship Id="rId37" Type="http://schemas.openxmlformats.org/officeDocument/2006/relationships/hyperlink" Target="documents/search/doc-link/?q=%D0%BE%D1%82%2016%20%D0%BC%D0%B0%D1%80%D1%82%D0%B0%202015%20%D0%B3%D0%BE%D0%B4%D0%B0%20%E2%84%96%2078%20%C2%AB%D0%9E%D0%B1%20%D1%83%D1%82%D0%B2%D0%B5%D1%80%D0%B6%D0%B4%D0%B5%D0%BD%D0%B8%D0%B8%20%D0%9F%D0%B5%D1%80%D0%B5%D1%87%D0%BD%D1%8F%20%D0%B2%D1%80%D0%B5%D0%B4%D0%B8%D1%82%D0%B5%D0%BB%D0%B5%D0%B9%20%D1%80%D0%B0%D1%81%D1%82%D0%B5%D0%BD%D0%B8%D0%B9%2C%20%D0%B2%D0%BE%D0%B7%D0%B1%D1%83%D0%B4%D0%B8%D1%82%D0%B5%D0%BB%D0%B5%D0%B9%20%D0%B1%D0%BE%D0%BB%D0%B5%D0%B7%D0%BD%D0%B5%D0%B9%20%D1%80%D0%B0%D1%81%D1%82%D0%B5%D0%BD%D0%B8%D0%B9%2C%20%D1%81%D0%BE%D1%80%D0%BD%D1%8B%D1%85%20%D1%80%D0%B0%D1%81%D1%82%D0%B5%D0%BD%D0%B8%D0%B9%2C%20%D0%B8%D0%BC%D0%B5%D1%8E%D1%89%D0%B8%D1%85%20%D0%BA%D0%B0%D1%80%D0%B0%D0%BD%D1%82%D0%B8%D0%BD%D0%BD%D0%BE%D0%B5%20%D0%B7%D0%BD%D0%B0%D1%87%D0%B5%D0%BD%D0%B8%D0%B5%20%D0%B4%D0%BB%D1%8F%20%D0%9F%D1%80%D0%B8%D0%B4%D0%BD%D0%B5%D1%81%D1%82%D1%80%D0%BE%D0%B2%D1%81%D0%BA%D0%BE%D0%B9%20%D0%9C%D0%BE%D0%BB%D0%B4%D0%B0%D0%B2%D1%81%D0%BA%D0%BE%D0%B9%20%D0%A0%D0%B5%D1%81%D0%BF%D1%83%D0%B1%D0%BB%D0%B8%D0%BA%D0%B8%C2%BB" TargetMode="External"/><Relationship Id="rId38" Type="http://schemas.openxmlformats.org/officeDocument/2006/relationships/hyperlink" Target="documents/search/doc-link/?q=%D0%BE%D1%82%2021%20%D1%84%D0%B5%D0%B2%D1%80%D0%B0%D0%BB%D1%8F%202020%20%D0%B3%D0%BE%D0%B4%D0%B0%20%E2%84%96%20100%D1%80%20%28%D0%A1%D0%90%D0%97%2020-8%29" TargetMode="External"/><Relationship Id="rId39" Type="http://schemas.openxmlformats.org/officeDocument/2006/relationships/hyperlink" Target="documents/search/doc-link/?q=%D0%BE%D1%82%2012%20%D0%BC%D0%B0%D1%80%D1%82%D0%B0%202004%20%D0%B3%D0%BE%D0%B4%D0%B0%20%E2%84%96%20396-%D0%97-III%20%C2%AB%D0%9E%20%D0%B7%D0%B0%D1%89%D0%B8%D1%82%D0%B5%20%D1%80%D0%B0%D1%81%D1%82%D0%B5%D0%BD%D0%B8%D0%B9%C2%BB%20%28%D0%A1%D0%90%D0%97%2004-11%29" TargetMode="External"/><Relationship Id="rId40" Type="http://schemas.openxmlformats.org/officeDocument/2006/relationships/hyperlink" Target="documents/search/doc-link/?q=%D0%BE%D1%82%201%20%D0%B0%D0%B2%D0%B3%D1%83%D1%81%D1%82%D0%B0%202002%20%D0%B3%D0%BE%D0%B4%D0%B0%20%E2%84%96%20174-%D0%97-III%20%C2%AB%D0%9E%20%D0%BF%D0%BE%D1%80%D1%8F%D0%B4%D0%BA%D0%B5%20%D0%BF%D1%80%D0%BE%D0%B2%D0%B5%D0%B4%D0%B5%D0%BD%D0%B8%D1%8F%20%D0%BF%D1%80%D0%BE%D0%B2%D0%B5%D1%80%D0%BE%D0%BA%20%D0%BF%D1%80%D0%B8%20%D0%BE%D1%81%D1%83%D1%89%D0%B5%D1%81%D1%82%D0%B2%D0%BB%D0%B5%D0%BD%D0%B8%D0%B8%20%D0%B3%D0%BE%D1%81%D1%83%D0%B4%D0%B0%D1%80%D1%81%D1%82%D0%B2%D0%B5%D0%BD%D0%BD%D0%BE%D0%B3%D0%BE%20%D0%BA%D0%BE%D0%BD%D1%82%D1%80%D0%BE%D0%BB%D1%8F%20%28%D0%BD%D0%B0%D0%B4%D0%B7%D0%BE%D1%80%D0%B0%29%C2%BB%20%28%D0%A1%D0%90%D0%97%2002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3700</Words>
  <Characters>33116</Characters>
  <CharactersWithSpaces>38577</CharactersWithSpaces>
  <Paragraphs>528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