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НОРМ И СРОКОВ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БЕНЗИНА ГЕРОЯМ СОВЕТСКОГО СОЮЗА,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ГЕРОЯМ СОЦИАЛИСТИЧЕСКОГО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 ПОЛНЫМ КАВАЛЕРАМ ОРДЕНА СЛАВЫ,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ИМЕЮЩИМ АВТОТРАНСПОРТ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98р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исполнении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7 мая 1994 года  N 72-а</w:t>
        </w:r>
      </w:hyperlink>
      <w:r>
        <w:rPr/>
        <w:t xml:space="preserve"> "О льготах Героям Советского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Союза,  Героям  Социалистического  Труда  и  полным кавалерам ордена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Славы"  выдавать бесплатно за счет фондов рай(гор) исполкомов Героям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Советского  союза, Героям социалистического Труда и полным кавалерам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ордена Славы, имеющим автотранспорт, 100 литров бензина ежемесячно.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7%20%D0%BC%D0%B0%D1%8F%201994%20%D0%B3%D0%BE%D0%B4%D0%B0%20%20N%2072-%D0%B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</Words>
  <Characters>703</Characters>
  <CharactersWithSpaces>1144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