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23 марта 2022 года № 97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приобретения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передачи государственными администрациями городов (районов) Приднестровской Молдавской Республики в 2022-2027 годах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жилых помещений (квартир) или жилых домов для детей-сирот,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детей, оставшихся без попечения родителей, лиц из числа детей-сирот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детей, оставшихся без попечения родителей»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89-З-VI</w:t>
        </w:r>
      </w:hyperlink>
      <w:r>
        <w:rPr>
          <w:rFonts w:ascii="times new roman;times" w:hAnsi="times new roman;times"/>
          <w:sz w:val="24"/>
        </w:rPr>
        <w:t xml:space="preserve"> «Об утверждении государственной целевой программы «Обеспечение жилыми помещениями (квартирами) или жилыми домами детей-сирот, детей, оставшихся без попечения родителей, лиц из числа детей-сирот и детей, оставшихся без попечения родителей, на период 2018-2027 годов» (САЗ 17-18), в целях совершенствования правового регулирования отношений, связанных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определением порядка приобретения и передачи государственными администрациями городов (районов) Приднестровской Молдавской Республики в 2022-2027 годах жилых помещений (квартир) или жилых домов для детей-сирот, детей, оставшихся без попечения родителей, лиц из числа детей-сирот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детей, оставшихся без попечения родителей,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2022 года № 97 «Об утверждении Положения о порядке приобретения и передачи государственными администрациями городов (районов) Приднестровской Молдавской Республики в 2022-2027 годах жилых помещений (квартир) или жилых домов для детей-сирот, детей, оставшихся без попечения родителей, лиц из числа детей-сирот и детей, оставшихся без попечения родителей» (САЗ 22-11)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2023 года № 352 (САЗ 24-43)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160 (САЗ 24-14)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332 (САЗ 24-31)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2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Государственные администрации городов (районов) Приднестровской Молдавской Республики ежегодно в срок до 1 марта формируют списки лиц, подлежащих обеспечению жилыми помещениями (квартирами) или жилыми домами, по форме согласно Приложению № 1 к настоящему Положению»;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часть первую пункта 6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«Государственные администрации городов (районов) Приднестровской Молдавской Республики при подборе жилых помещений (квартир) или жилых домов, приобретаемых по договору купли-продажи, проводят его обследование на предмет соответствия требованиям, предъявляемым к жилым помещениям согласно нормам законодательства Приднестровской Молдавской Республики, с составлением акта обследования, в котором должны быть отражены сведения о санитарном состоянии жилого помещения (квартиры) или жилого дома, наличии и состоянии коммуникаций (электроснабжение, газоснабжение, теплоснабжение), наличии и перечне санитарно-технического оборудования, </w:t>
      </w:r>
      <w:r>
        <w:rPr/>
        <w:br/>
      </w:r>
      <w:r>
        <w:rPr>
          <w:rFonts w:ascii="times new roman;times" w:hAnsi="times new roman;times"/>
          <w:sz w:val="24"/>
        </w:rPr>
        <w:t>а также вывод о пригодности либо непригодности жилого помещения (квартиры) или жилого дома для проживания»;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19 Приложения к Постановлению словесно-цифровое обозначение «не позднее 15 (пятнадцати) рабочих дней» заменить словесно-цифровым обозначением «не позднее 20 (двадцати) рабочих дней»;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20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«20.Информацию о дате проведения государственной регистрации прав на недвижимое имущество на приобретенное жилое помещение (квартиру) или жилой дом государственные администрации городов (районов) Приднестровской Молдавской Республики направляют в Министерство по социальной защите и труду Приднестровской Молдавской Республики не позднее 3 (трех) рабочих дней с даты проведения государственной регистрации.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Информацию о предоставлении жилого помещения (квартиры) или жилого дома с приложением копии ордера государственные администрации городов (районов) Приднестровской Молдавской Республики направляют </w:t>
      </w:r>
      <w:r>
        <w:rPr/>
        <w:br/>
      </w:r>
      <w:r>
        <w:rPr>
          <w:rFonts w:ascii="times new roman;times" w:hAnsi="times new roman;times"/>
          <w:sz w:val="24"/>
        </w:rPr>
        <w:t>в Министерство по социальной защите и труду Приднестровской Молдавской Республики не позднее 3 (трех) рабочих дней со дня вручения ордера лицу, которому предоставлено жилое помещение (квартира) или жилой дом».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C%D0%B0%D1%80%D1%82%D0%B0%202022%20%D0%B3%D0%BE%D0%B4%D0%B0%20%E2%84%96%2097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7%20%D0%B0%D0%BF%D1%80%D0%B5%D0%BB%D1%8F%202017%20%D0%B3%D0%BE%D0%B4%D0%B0%20%E2%84%96%2089-%D0%97-VI" TargetMode="External"/><Relationship Id="rId8" Type="http://schemas.openxmlformats.org/officeDocument/2006/relationships/hyperlink" Target="documents/search/doc-link/?q=%D0%BE%D1%82%2023%20%D0%BC%D0%B0%D1%80%D1%82%D0%B0%202022%20%D0%B3%D0%BE%D0%B4%D0%B0%20%E2%84%96%2097%20%C2%AB%D0%9E%D0%B1%20%D1%83%D1%82%D0%B2%D0%B5%D1%80%D0%B6%D0%B4%D0%B5%D0%BD%D0%B8%D0%B8%20%D0%9F%D0%BE%D0%BB%D0%BE%D0%B6%D0%B5%D0%BD%D0%B8%D1%8F%20%D0%BE%20%D0%BF%D0%BE%D1%80%D1%8F%D0%B4%D0%BA%D0%B5%20%D0%BF%D1%80%D0%B8%D0%BE%D0%B1%D1%80%D0%B5%D1%82%D0%B5%D0%BD%D0%B8%D1%8F%20%D0%B8%20%D0%BF%D0%B5%D1%80%D0%B5%D0%B4%D0%B0%D1%87%D0%B8%20%D0%B3%D0%BE%D1%81%D1%83%D0%B4%D0%B0%D1%80%D1%81%D1%82%D0%B2%D0%B5%D0%BD%D0%BD%D1%8B%D0%BC%D0%B8%20%D0%B0%D0%B4%D0%BC%D0%B8%D0%BD%D0%B8%D1%81%D1%82%D1%80%D0%B0%D1%86%D0%B8%D1%8F%D0%BC%D0%B8%20%D0%B3%D0%BE%D1%80%D0%BE%D0%B4%D0%BE%D0%B2%20%28%D1%80%D0%B0%D0%B9%D0%BE%D0%BD%D0%BE%D0%B2%29%20%D0%9F%D1%80%D0%B8%D0%B4%D0%BD%D0%B5%D1%81%D1%82%D1%80%D0%BE%D0%B2%D1%81%D0%BA%D0%BE%D0%B9%20%D0%9C%D0%BE%D0%BB%D0%B4%D0%B0%D0%B2%D1%81%D0%BA%D0%BE%D0%B9%20%D0%A0%D0%B5%D1%81%D0%BF%D1%83%D0%B1%D0%BB%D0%B8%D0%BA%D0%B8%20%D0%B2%202022-2027%20%D0%B3%D0%BE%D0%B4%D0%B0%D1%85%20%D0%B6%D0%B8%D0%BB%D1%8B%D1%85%20%D0%BF%D0%BE%D0%BC%D0%B5%D1%89%D0%B5%D0%BD%D0%B8%D0%B9%20%28%D0%BA%D0%B2%D0%B0%D1%80%D1%82%D0%B8%D1%80%29%20%D0%B8%D0%BB%D0%B8%20%D0%B6%D0%B8%D0%BB%D1%8B%D1%85%20%D0%B4%D0%BE%D0%BC%D0%BE%D0%B2%20%D0%B4%D0%BB%D1%8F%20%D0%B4%D0%B5%D1%82%D0%B5%D0%B9-%D1%81%D0%B8%D1%80%D0%BE%D1%82%2C%20%D0%B4%D0%B5%D1%82%D0%B5%D0%B9%2C%20%D0%BE%D1%81%D1%82%D0%B0%D0%B2%D1%88%D0%B8%D1%85%D1%81%D1%8F%20%D0%B1%D0%B5%D0%B7%20%D0%BF%D0%BE%D0%BF%D0%B5%D1%87%D0%B5%D0%BD%D0%B8%D1%8F%20%D1%80%D0%BE%D0%B4%D0%B8%D1%82%D0%B5%D0%BB%D0%B5%D0%B9%2C%20%D0%BB%D0%B8%D1%86%20%D0%B8%D0%B7%20%D1%87%D0%B8%D1%81%D0%BB%D0%B0%20%D0%B4%D0%B5%D1%82%D0%B5%D0%B9-%D1%81%D0%B8%D1%80%D0%BE%D1%82%20%D0%B8%20%D0%B4%D0%B5%D1%82%D0%B5%D0%B9%2C%20%D0%BE%D1%81%D1%82%D0%B0%D0%B2%D1%88%D0%B8%D1%85%D1%81%D1%8F%20%D0%B1%D0%B5%D0%B7%20%D0%BF%D0%BE%D0%BF%D0%B5%D1%87%D0%B5%D0%BD%D0%B8%D1%8F%20%D1%80%D0%BE%D0%B4%D0%B8%D1%82%D0%B5%D0%BB%D0%B5%D0%B9%C2%BB%20%28%D0%A1%D0%90%D0%97%2022-11%29" TargetMode="External"/><Relationship Id="rId9" Type="http://schemas.openxmlformats.org/officeDocument/2006/relationships/hyperlink" Target="documents/search/doc-link/?q=%D0%BE%D1%82%2026%20%D0%BE%D0%BA%D1%82%D1%8F%D0%B1%D1%80%D1%8F%202023%20%D0%B3%D0%BE%D0%B4%D0%B0%20%E2%84%96%20352%20%28%D0%A1%D0%90%D0%97%2024-43%29" TargetMode="External"/><Relationship Id="rId10" Type="http://schemas.openxmlformats.org/officeDocument/2006/relationships/hyperlink" Target="documents/search/doc-link/?q=%D0%BE%D1%82%2025%20%D0%BC%D0%B0%D1%80%D1%82%D0%B0%202024%20%D0%B3%D0%BE%D0%B4%D0%B0%20%E2%84%96%20160%20%28%D0%A1%D0%90%D0%97%2024-14%29" TargetMode="External"/><Relationship Id="rId11" Type="http://schemas.openxmlformats.org/officeDocument/2006/relationships/hyperlink" Target="documents/search/doc-link/?q=%D0%BE%D1%82%2015%20%D0%B8%D1%8E%D0%BB%D1%8F%202024%20%D0%B3%D0%BE%D0%B4%D0%B0%20%E2%84%96%20332%20%28%D0%A1%D0%90%D0%97%2024-3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574</Words>
  <Characters>4048</Characters>
  <CharactersWithSpaces>4648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